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9A" w:rsidRDefault="00F060C1" w:rsidP="00694F9A">
      <w:pPr>
        <w:spacing w:line="360" w:lineRule="auto"/>
        <w:ind w:firstLine="993"/>
        <w:rPr>
          <w:szCs w:val="20"/>
        </w:rPr>
      </w:pP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Isakl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kly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F9A">
        <w:t xml:space="preserve">                                  </w:t>
      </w:r>
    </w:p>
    <w:p w:rsidR="00694F9A" w:rsidRDefault="00694F9A" w:rsidP="00694F9A">
      <w:pPr>
        <w:rPr>
          <w:szCs w:val="20"/>
        </w:rPr>
      </w:pPr>
      <w:r>
        <w:t xml:space="preserve">    АДМИНИСТРАЦИЯ                     </w:t>
      </w:r>
    </w:p>
    <w:p w:rsidR="00694F9A" w:rsidRDefault="00694F9A" w:rsidP="00694F9A">
      <w:r>
        <w:t xml:space="preserve"> муниципального района</w:t>
      </w:r>
    </w:p>
    <w:p w:rsidR="00694F9A" w:rsidRDefault="00694F9A" w:rsidP="00694F9A">
      <w:pPr>
        <w:rPr>
          <w:szCs w:val="20"/>
        </w:rPr>
      </w:pPr>
      <w:r>
        <w:t xml:space="preserve">          Исаклинский</w:t>
      </w:r>
    </w:p>
    <w:p w:rsidR="00694F9A" w:rsidRDefault="00694F9A" w:rsidP="00694F9A">
      <w:pPr>
        <w:rPr>
          <w:szCs w:val="20"/>
        </w:rPr>
      </w:pPr>
      <w:r>
        <w:rPr>
          <w:sz w:val="26"/>
        </w:rPr>
        <w:t xml:space="preserve">      Самарской области</w:t>
      </w:r>
    </w:p>
    <w:p w:rsidR="00694F9A" w:rsidRDefault="00694F9A" w:rsidP="00694F9A">
      <w:pPr>
        <w:ind w:hanging="284"/>
        <w:rPr>
          <w:b/>
          <w:sz w:val="30"/>
          <w:szCs w:val="20"/>
        </w:rPr>
      </w:pPr>
      <w:r>
        <w:rPr>
          <w:b/>
        </w:rPr>
        <w:t xml:space="preserve">      </w:t>
      </w:r>
      <w:r>
        <w:rPr>
          <w:b/>
          <w:sz w:val="30"/>
        </w:rPr>
        <w:t>ПОСТАНОВЛЕНИЕ</w:t>
      </w:r>
    </w:p>
    <w:p w:rsidR="00694F9A" w:rsidRDefault="00694F9A" w:rsidP="00694F9A">
      <w:pPr>
        <w:rPr>
          <w:szCs w:val="20"/>
          <w:u w:val="single"/>
        </w:rPr>
      </w:pPr>
      <w:r>
        <w:t xml:space="preserve">       </w:t>
      </w:r>
      <w:r>
        <w:rPr>
          <w:u w:val="single"/>
        </w:rPr>
        <w:t xml:space="preserve">04.06.2020г.  </w:t>
      </w:r>
      <w:r>
        <w:t xml:space="preserve">№  </w:t>
      </w:r>
      <w:r>
        <w:rPr>
          <w:u w:val="single"/>
        </w:rPr>
        <w:t>441</w:t>
      </w:r>
      <w:r>
        <w:t xml:space="preserve"> </w:t>
      </w:r>
    </w:p>
    <w:p w:rsidR="00694F9A" w:rsidRDefault="00694F9A" w:rsidP="00694F9A">
      <w:pPr>
        <w:rPr>
          <w:sz w:val="24"/>
          <w:szCs w:val="20"/>
        </w:rPr>
      </w:pPr>
      <w:r>
        <w:pict>
          <v:line id="_x0000_s1028" style="position:absolute;z-index:251658752" from="174.25pt,35.55pt" to="174.3pt,35.6pt" o:allowincell="f" strokeweight="1pt">
            <v:stroke startarrowwidth="narrow" startarrowlength="short" endarrowwidth="narrow" endarrowlength="short"/>
          </v:line>
        </w:pict>
      </w:r>
      <w:r>
        <w:pict>
          <v:line id="_x0000_s1026" style="position:absolute;z-index:251656704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24"/>
        </w:rPr>
        <w:t xml:space="preserve">                 с. Исаклы</w:t>
      </w:r>
    </w:p>
    <w:p w:rsidR="00694F9A" w:rsidRDefault="00694F9A" w:rsidP="00694F9A">
      <w:pPr>
        <w:rPr>
          <w:szCs w:val="20"/>
        </w:rPr>
      </w:pPr>
      <w:r>
        <w:pict>
          <v:line id="_x0000_s1027" style="position:absolute;z-index:251657728" from="162pt,25pt" to="162.05pt,25.05pt" o:allowincell="f" strokeweight="1pt">
            <v:stroke startarrowwidth="narrow" startarrowlength="short" endarrowwidth="narrow" endarrowlength="short"/>
          </v:line>
        </w:pict>
      </w:r>
    </w:p>
    <w:p w:rsidR="00694F9A" w:rsidRDefault="00694F9A" w:rsidP="00694F9A">
      <w:pPr>
        <w:rPr>
          <w:szCs w:val="20"/>
        </w:rPr>
      </w:pPr>
      <w:r>
        <w:rPr>
          <w:szCs w:val="20"/>
        </w:rPr>
        <w:tab/>
        <w:t xml:space="preserve">О признании утратившим силу </w:t>
      </w:r>
    </w:p>
    <w:p w:rsidR="00694F9A" w:rsidRDefault="00694F9A" w:rsidP="00694F9A">
      <w:pPr>
        <w:rPr>
          <w:szCs w:val="20"/>
        </w:rPr>
      </w:pPr>
      <w:r>
        <w:t>постановления Главы муниципального района Исаклинский № 1035 от 19.05.2010 года «Об утверждении административного регламента государственной услуги «Предоставление единовременной материальной помощи гражданам, освобожденным из мест лишения свободы»</w:t>
      </w:r>
    </w:p>
    <w:p w:rsidR="00694F9A" w:rsidRDefault="00694F9A" w:rsidP="00694F9A">
      <w:pPr>
        <w:ind w:right="-5" w:firstLine="567"/>
        <w:jc w:val="both"/>
        <w:rPr>
          <w:szCs w:val="20"/>
        </w:rPr>
      </w:pPr>
      <w:r>
        <w:rPr>
          <w:szCs w:val="20"/>
        </w:rPr>
        <w:t xml:space="preserve"> </w:t>
      </w:r>
    </w:p>
    <w:p w:rsidR="00694F9A" w:rsidRDefault="00694F9A" w:rsidP="00694F9A">
      <w:pPr>
        <w:ind w:right="-5" w:firstLine="567"/>
        <w:jc w:val="both"/>
        <w:rPr>
          <w:szCs w:val="20"/>
        </w:rPr>
      </w:pPr>
      <w:r>
        <w:rPr>
          <w:szCs w:val="20"/>
        </w:rPr>
        <w:t xml:space="preserve">В целях приведения муниципального правового акта в соответсвии с действующим законодательством, в соответствии с </w:t>
      </w:r>
      <w:r w:rsidRPr="00694F9A">
        <w:rPr>
          <w:szCs w:val="28"/>
        </w:rPr>
        <w:t xml:space="preserve">Законом Самарской области от 5 марта </w:t>
      </w:r>
      <w:smartTag w:uri="urn:schemas-microsoft-com:office:smarttags" w:element="metricconverter">
        <w:smartTagPr>
          <w:attr w:name="ProductID" w:val="2005 г"/>
        </w:smartTagPr>
        <w:r w:rsidRPr="00694F9A">
          <w:rPr>
            <w:szCs w:val="28"/>
          </w:rPr>
          <w:t>2005 г</w:t>
        </w:r>
      </w:smartTag>
      <w:r w:rsidRPr="00694F9A">
        <w:rPr>
          <w:szCs w:val="28"/>
        </w:rPr>
        <w:t>. N 77-ГД</w:t>
      </w:r>
      <w:r>
        <w:rPr>
          <w:szCs w:val="28"/>
        </w:rPr>
        <w:t xml:space="preserve"> «</w:t>
      </w:r>
      <w:r w:rsidRPr="00694F9A">
        <w:rPr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</w:t>
      </w:r>
      <w:r>
        <w:rPr>
          <w:szCs w:val="28"/>
        </w:rPr>
        <w:t>»</w:t>
      </w:r>
      <w:r>
        <w:rPr>
          <w:shd w:val="clear" w:color="auto" w:fill="FFFFFF"/>
        </w:rPr>
        <w:t xml:space="preserve">, </w:t>
      </w:r>
      <w:r>
        <w:rPr>
          <w:szCs w:val="20"/>
        </w:rPr>
        <w:t xml:space="preserve"> руководствуясь уставом муниципального района Исаклинский. Администрация муниципального района Исаклинский</w:t>
      </w:r>
    </w:p>
    <w:p w:rsidR="00694F9A" w:rsidRDefault="00694F9A" w:rsidP="00694F9A">
      <w:pPr>
        <w:ind w:firstLine="708"/>
        <w:jc w:val="both"/>
        <w:rPr>
          <w:szCs w:val="20"/>
        </w:rPr>
      </w:pPr>
    </w:p>
    <w:p w:rsidR="00694F9A" w:rsidRDefault="00694F9A" w:rsidP="00694F9A">
      <w:pPr>
        <w:ind w:firstLine="708"/>
        <w:jc w:val="both"/>
        <w:rPr>
          <w:szCs w:val="20"/>
        </w:rPr>
      </w:pPr>
      <w:r>
        <w:rPr>
          <w:szCs w:val="20"/>
        </w:rPr>
        <w:t>ПОСТАНОВЛЯЕТ:</w:t>
      </w:r>
    </w:p>
    <w:p w:rsidR="00694F9A" w:rsidRDefault="00694F9A" w:rsidP="00694F9A">
      <w:pPr>
        <w:ind w:firstLine="708"/>
        <w:jc w:val="both"/>
        <w:rPr>
          <w:szCs w:val="20"/>
        </w:rPr>
      </w:pPr>
    </w:p>
    <w:p w:rsidR="00694F9A" w:rsidRPr="00810077" w:rsidRDefault="00694F9A" w:rsidP="00694F9A">
      <w:pPr>
        <w:jc w:val="both"/>
        <w:rPr>
          <w:szCs w:val="28"/>
        </w:rPr>
      </w:pPr>
      <w:r>
        <w:rPr>
          <w:szCs w:val="20"/>
        </w:rPr>
        <w:tab/>
        <w:t>1. П</w:t>
      </w:r>
      <w:r>
        <w:t>остановление Главы муниципального района Исаклинский № 1035 от 19.05.2010 года «Об утверждении административного регламента государственной услуги «Предоставление единовременной материальной помощи гражданам, освобожденным из мест лишения свободы» признать утратившим силу</w:t>
      </w:r>
      <w:r>
        <w:rPr>
          <w:szCs w:val="28"/>
        </w:rPr>
        <w:t>.</w:t>
      </w:r>
    </w:p>
    <w:p w:rsidR="00694F9A" w:rsidRDefault="00694F9A" w:rsidP="00694F9A">
      <w:pPr>
        <w:ind w:firstLine="708"/>
        <w:jc w:val="both"/>
        <w:rPr>
          <w:szCs w:val="20"/>
        </w:rPr>
      </w:pPr>
      <w:r>
        <w:rPr>
          <w:szCs w:val="20"/>
        </w:rPr>
        <w:t>2. Настоящее постановление вступает в силу со дня подписания и распространяет свое действие на отношения, возникшие с 01.01.206 года.</w:t>
      </w:r>
    </w:p>
    <w:p w:rsidR="00694F9A" w:rsidRDefault="00694F9A" w:rsidP="00694F9A">
      <w:pPr>
        <w:ind w:firstLine="708"/>
        <w:jc w:val="both"/>
        <w:rPr>
          <w:szCs w:val="20"/>
        </w:rPr>
      </w:pPr>
      <w:r>
        <w:rPr>
          <w:szCs w:val="20"/>
        </w:rPr>
        <w:t>3. Контроль за выполнением настоящего постановления возложить на первого заместителя Главы муниципального района Исаклинский А.П. Иванова.</w:t>
      </w:r>
    </w:p>
    <w:p w:rsidR="00694F9A" w:rsidRDefault="00694F9A" w:rsidP="00694F9A">
      <w:pPr>
        <w:jc w:val="both"/>
        <w:rPr>
          <w:szCs w:val="20"/>
        </w:rPr>
      </w:pPr>
      <w:r>
        <w:rPr>
          <w:szCs w:val="20"/>
        </w:rPr>
        <w:tab/>
      </w:r>
    </w:p>
    <w:p w:rsidR="00694F9A" w:rsidRDefault="00694F9A" w:rsidP="00694F9A">
      <w:pPr>
        <w:jc w:val="both"/>
        <w:rPr>
          <w:szCs w:val="20"/>
        </w:rPr>
      </w:pPr>
      <w:r>
        <w:rPr>
          <w:szCs w:val="20"/>
        </w:rPr>
        <w:tab/>
      </w:r>
    </w:p>
    <w:p w:rsidR="00694F9A" w:rsidRDefault="00694F9A" w:rsidP="00694F9A">
      <w:pPr>
        <w:jc w:val="both"/>
      </w:pPr>
      <w:r>
        <w:t xml:space="preserve">      </w:t>
      </w:r>
      <w:r>
        <w:tab/>
        <w:t xml:space="preserve">Глава муниципального </w:t>
      </w:r>
    </w:p>
    <w:p w:rsidR="00694F9A" w:rsidRDefault="00694F9A" w:rsidP="00694F9A">
      <w:pPr>
        <w:jc w:val="both"/>
      </w:pPr>
      <w:r>
        <w:t xml:space="preserve"> района Исаклинский                                                                    В.Д. Ятманкин  </w:t>
      </w:r>
    </w:p>
    <w:p w:rsidR="005B1AC8" w:rsidRDefault="005B1AC8"/>
    <w:sectPr w:rsidR="005B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94F9A"/>
    <w:rsid w:val="00165482"/>
    <w:rsid w:val="001E6CD0"/>
    <w:rsid w:val="002271BE"/>
    <w:rsid w:val="0023068B"/>
    <w:rsid w:val="00256E17"/>
    <w:rsid w:val="003C645F"/>
    <w:rsid w:val="0040280A"/>
    <w:rsid w:val="004242E1"/>
    <w:rsid w:val="004C3FEC"/>
    <w:rsid w:val="004F7E84"/>
    <w:rsid w:val="0057605E"/>
    <w:rsid w:val="005B1AC8"/>
    <w:rsid w:val="00680632"/>
    <w:rsid w:val="00694F9A"/>
    <w:rsid w:val="006C11AE"/>
    <w:rsid w:val="00740E62"/>
    <w:rsid w:val="007A12C7"/>
    <w:rsid w:val="007D3D5F"/>
    <w:rsid w:val="00866D95"/>
    <w:rsid w:val="00876F9B"/>
    <w:rsid w:val="009667B6"/>
    <w:rsid w:val="009D19CC"/>
    <w:rsid w:val="009E3E92"/>
    <w:rsid w:val="00A91FC3"/>
    <w:rsid w:val="00AA4ED2"/>
    <w:rsid w:val="00AB50DC"/>
    <w:rsid w:val="00AE5CE1"/>
    <w:rsid w:val="00AF525B"/>
    <w:rsid w:val="00B1790F"/>
    <w:rsid w:val="00B7081E"/>
    <w:rsid w:val="00BD2FF7"/>
    <w:rsid w:val="00C12FCE"/>
    <w:rsid w:val="00C326FF"/>
    <w:rsid w:val="00C764EE"/>
    <w:rsid w:val="00C854BE"/>
    <w:rsid w:val="00D6285D"/>
    <w:rsid w:val="00D740DC"/>
    <w:rsid w:val="00DB0588"/>
    <w:rsid w:val="00E71B78"/>
    <w:rsid w:val="00EB5F57"/>
    <w:rsid w:val="00EE3442"/>
    <w:rsid w:val="00F060C1"/>
    <w:rsid w:val="00FB10E2"/>
    <w:rsid w:val="00F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F9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94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Мокшин</dc:creator>
  <cp:lastModifiedBy>sl</cp:lastModifiedBy>
  <cp:revision>2</cp:revision>
  <dcterms:created xsi:type="dcterms:W3CDTF">2020-06-05T07:35:00Z</dcterms:created>
  <dcterms:modified xsi:type="dcterms:W3CDTF">2020-06-05T07:35:00Z</dcterms:modified>
</cp:coreProperties>
</file>