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DD7E1F">
        <w:rPr>
          <w:rFonts w:ascii="Times New Roman" w:hAnsi="Times New Roman" w:cs="Times New Roman"/>
          <w:b/>
          <w:bCs/>
          <w:sz w:val="24"/>
          <w:szCs w:val="24"/>
        </w:rPr>
        <w:t>№ 45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7E1F" w:rsidP="00D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«06» октября 2023г.</w:t>
            </w:r>
          </w:p>
        </w:tc>
      </w:tr>
      <w:tr w:rsidR="00DD7E1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D7E1F" w:rsidRDefault="00DD7E1F" w:rsidP="00D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D7E1F" w:rsidRDefault="00DD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DD7E1F">
        <w:rPr>
          <w:rFonts w:ascii="Times New Roman" w:hAnsi="Times New Roman" w:cs="Times New Roman"/>
          <w:sz w:val="24"/>
          <w:szCs w:val="24"/>
        </w:rPr>
        <w:t>.</w:t>
      </w:r>
    </w:p>
    <w:p w:rsidR="00DD7E1F" w:rsidRPr="00DD7E1F" w:rsidRDefault="00DD7E1F" w:rsidP="00DD7E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  <w:r w:rsidRPr="00DD7E1F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DD7E1F"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 w:rsidRPr="00DD7E1F"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proofErr w:type="gramStart"/>
      <w:r w:rsidRPr="00DD7E1F">
        <w:rPr>
          <w:rFonts w:ascii="Times New Roman" w:hAnsi="Times New Roman" w:cs="Times New Roman"/>
          <w:sz w:val="24"/>
          <w:szCs w:val="24"/>
        </w:rPr>
        <w:t xml:space="preserve"> </w:t>
      </w:r>
      <w:r w:rsidRPr="00DD7E1F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DD7E1F">
        <w:rPr>
          <w:rFonts w:ascii="Times New Roman" w:hAnsi="Times New Roman" w:cs="Times New Roman"/>
          <w:sz w:val="24"/>
          <w:szCs w:val="24"/>
        </w:rPr>
        <w:t xml:space="preserve">ам. председателя комиссии: Федотова Наталья Геннадьевна </w:t>
      </w:r>
      <w:r w:rsidRPr="00DD7E1F">
        <w:rPr>
          <w:rFonts w:ascii="Times New Roman" w:hAnsi="Times New Roman" w:cs="Times New Roman"/>
          <w:sz w:val="24"/>
          <w:szCs w:val="24"/>
        </w:rPr>
        <w:br/>
        <w:t>Член комиссии: Власов Александр Викторович</w:t>
      </w:r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 посредством публичного предложения: 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земельным участком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</w:t>
      </w:r>
      <w:r>
        <w:rPr>
          <w:rFonts w:ascii="Times New Roman" w:hAnsi="Times New Roman" w:cs="Times New Roman"/>
          <w:sz w:val="24"/>
          <w:szCs w:val="24"/>
        </w:rPr>
        <w:t>, д. 75б</w:t>
      </w:r>
      <w:r w:rsidR="00DD7E1F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1958 года постройки, площадью 168,1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63:19:0305008:132, находящееся на земельном участке площадью 321,0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63:19:0305008:204, из категории земель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пунктов, с видом разрешенного использования: для размещения административного здания.</w:t>
      </w:r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2 993 500 RUB</w:t>
      </w:r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«06» сентября 2023 года на сайте Единой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D7E1F">
        <w:rPr>
          <w:rFonts w:ascii="Times New Roman" w:hAnsi="Times New Roman" w:cs="Times New Roman"/>
          <w:sz w:val="24"/>
          <w:szCs w:val="24"/>
        </w:rPr>
        <w:t xml:space="preserve">, </w:t>
      </w:r>
      <w:r w:rsidR="00DD7E1F" w:rsidRPr="0029336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DD7E1F" w:rsidRPr="0029336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D7E1F" w:rsidRPr="0029336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D7E1F" w:rsidRPr="00293368">
        <w:rPr>
          <w:rFonts w:ascii="Times New Roman" w:hAnsi="Times New Roman" w:cs="Times New Roman"/>
          <w:sz w:val="24"/>
          <w:szCs w:val="24"/>
        </w:rPr>
        <w:t>,  на официальной версии сайта торгов ГИС Торги</w:t>
      </w:r>
      <w:r w:rsidR="00DD7E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претендентов участниками, 21000013840000000049, лот №1 процедура была признана несо</w:t>
      </w:r>
      <w:r>
        <w:rPr>
          <w:rFonts w:ascii="Times New Roman" w:hAnsi="Times New Roman" w:cs="Times New Roman"/>
          <w:sz w:val="24"/>
          <w:szCs w:val="24"/>
        </w:rPr>
        <w:t xml:space="preserve">стоявшейся, так как принято решение о признании только одного претендента участником, </w:t>
      </w:r>
      <w:r w:rsidR="00DD7E1F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E1F">
        <w:rPr>
          <w:rFonts w:ascii="Times New Roman" w:hAnsi="Times New Roman" w:cs="Times New Roman"/>
          <w:sz w:val="24"/>
          <w:szCs w:val="24"/>
        </w:rPr>
        <w:t>Антонова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DD7E1F">
        <w:rPr>
          <w:rFonts w:ascii="Times New Roman" w:hAnsi="Times New Roman" w:cs="Times New Roman"/>
          <w:sz w:val="24"/>
          <w:szCs w:val="24"/>
        </w:rPr>
        <w:t xml:space="preserve">, </w:t>
      </w:r>
      <w:r w:rsidR="00DD7E1F" w:rsidRPr="0029336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DD7E1F" w:rsidRPr="00293368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D7E1F" w:rsidRPr="0029336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D7E1F" w:rsidRPr="00293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D7E1F" w:rsidRPr="00293368">
        <w:rPr>
          <w:rFonts w:ascii="Times New Roman" w:hAnsi="Times New Roman" w:cs="Times New Roman"/>
          <w:sz w:val="24"/>
          <w:szCs w:val="24"/>
        </w:rPr>
        <w:t>,  на официальной версии сайта торгов ГИС Торги</w:t>
      </w:r>
      <w:r w:rsidR="00DD7E1F">
        <w:rPr>
          <w:rFonts w:ascii="Times New Roman" w:hAnsi="Times New Roman" w:cs="Times New Roman"/>
          <w:sz w:val="24"/>
          <w:szCs w:val="24"/>
        </w:rPr>
        <w:t>.</w:t>
      </w:r>
    </w:p>
    <w:p w:rsidR="00343577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343577" w:rsidTr="007C3EA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343577" w:rsidTr="007C3E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343577" w:rsidTr="007C3E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343577" w:rsidTr="007C3EA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77" w:rsidRDefault="00343577" w:rsidP="007C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</w:tbl>
    <w:p w:rsidR="00343577" w:rsidRDefault="00343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4357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C"/>
    <w:rsid w:val="00343577"/>
    <w:rsid w:val="0070782C"/>
    <w:rsid w:val="00D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2023-10-06T06:49:00Z</dcterms:created>
  <dcterms:modified xsi:type="dcterms:W3CDTF">2023-10-06T06:49:00Z</dcterms:modified>
</cp:coreProperties>
</file>