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D1" w:rsidRPr="006550D1" w:rsidRDefault="006550D1" w:rsidP="006550D1">
      <w:pPr>
        <w:spacing w:line="360" w:lineRule="auto"/>
        <w:ind w:firstLine="0"/>
        <w:rPr>
          <w:rFonts w:ascii="Times New Roman" w:hAnsi="Times New Roman" w:cs="Times New Roman"/>
          <w:b/>
        </w:rPr>
      </w:pPr>
      <w:r w:rsidRPr="006550D1">
        <w:rPr>
          <w:rFonts w:ascii="Times New Roman" w:hAnsi="Times New Roman" w:cs="Times New Roman"/>
        </w:rPr>
        <w:t xml:space="preserve">   </w:t>
      </w:r>
      <w:r w:rsidR="00C16752">
        <w:rPr>
          <w:rFonts w:ascii="Times New Roman" w:hAnsi="Times New Roman" w:cs="Times New Roman"/>
        </w:rPr>
        <w:t xml:space="preserve">   </w:t>
      </w:r>
      <w:r w:rsidRPr="006550D1">
        <w:rPr>
          <w:rFonts w:ascii="Times New Roman" w:hAnsi="Times New Roman" w:cs="Times New Roman"/>
        </w:rPr>
        <w:t xml:space="preserve">     </w:t>
      </w:r>
      <w:r w:rsidRPr="006550D1">
        <w:rPr>
          <w:rFonts w:ascii="Times New Roman" w:hAnsi="Times New Roman" w:cs="Times New Roman"/>
          <w:noProof/>
        </w:rPr>
        <w:drawing>
          <wp:inline distT="0" distB="0" distL="0" distR="0">
            <wp:extent cx="476250" cy="571500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0D1">
        <w:rPr>
          <w:rFonts w:ascii="Times New Roman" w:hAnsi="Times New Roman" w:cs="Times New Roman"/>
        </w:rPr>
        <w:t xml:space="preserve">               </w:t>
      </w:r>
    </w:p>
    <w:p w:rsidR="006550D1" w:rsidRPr="006550D1" w:rsidRDefault="006550D1" w:rsidP="006550D1">
      <w:pPr>
        <w:ind w:left="993"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D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550D1" w:rsidRPr="006550D1" w:rsidRDefault="006550D1" w:rsidP="006550D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550D1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6550D1" w:rsidRPr="006550D1" w:rsidRDefault="006550D1" w:rsidP="006550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550D1" w:rsidRPr="006550D1" w:rsidRDefault="006550D1" w:rsidP="006550D1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50D1">
        <w:rPr>
          <w:rFonts w:ascii="Times New Roman" w:hAnsi="Times New Roman" w:cs="Times New Roman"/>
          <w:sz w:val="28"/>
          <w:szCs w:val="28"/>
        </w:rPr>
        <w:t xml:space="preserve">  Исаклинский</w:t>
      </w:r>
    </w:p>
    <w:p w:rsidR="006550D1" w:rsidRPr="006550D1" w:rsidRDefault="006550D1" w:rsidP="006550D1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550D1" w:rsidRDefault="006550D1" w:rsidP="006550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50D1" w:rsidRPr="006550D1" w:rsidRDefault="006550D1" w:rsidP="006550D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550D1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6550D1" w:rsidRPr="006550D1" w:rsidRDefault="006550D1" w:rsidP="006550D1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</w:p>
    <w:p w:rsidR="006550D1" w:rsidRPr="006550D1" w:rsidRDefault="006550D1" w:rsidP="006550D1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6550D1">
        <w:rPr>
          <w:rFonts w:ascii="Times New Roman" w:hAnsi="Times New Roman" w:cs="Times New Roman"/>
          <w:sz w:val="28"/>
          <w:szCs w:val="28"/>
        </w:rPr>
        <w:t xml:space="preserve"> </w:t>
      </w:r>
      <w:r w:rsidR="004949E5">
        <w:rPr>
          <w:rFonts w:ascii="Times New Roman" w:hAnsi="Times New Roman" w:cs="Times New Roman"/>
          <w:sz w:val="28"/>
          <w:szCs w:val="28"/>
          <w:u w:val="single"/>
        </w:rPr>
        <w:t>13.10.2020</w:t>
      </w:r>
      <w:r w:rsidRPr="006550D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6550D1">
        <w:rPr>
          <w:rFonts w:ascii="Times New Roman" w:hAnsi="Times New Roman" w:cs="Times New Roman"/>
          <w:sz w:val="28"/>
          <w:szCs w:val="28"/>
        </w:rPr>
        <w:t xml:space="preserve"> № </w:t>
      </w:r>
      <w:r w:rsidR="004949E5">
        <w:rPr>
          <w:rFonts w:ascii="Times New Roman" w:hAnsi="Times New Roman" w:cs="Times New Roman"/>
          <w:sz w:val="28"/>
          <w:szCs w:val="28"/>
          <w:u w:val="single"/>
        </w:rPr>
        <w:t>797</w:t>
      </w:r>
    </w:p>
    <w:p w:rsidR="006550D1" w:rsidRPr="006550D1" w:rsidRDefault="006550D1" w:rsidP="006550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Pr="006550D1">
        <w:rPr>
          <w:rFonts w:ascii="Times New Roman" w:hAnsi="Times New Roman" w:cs="Times New Roman"/>
          <w:sz w:val="20"/>
        </w:rPr>
        <w:t xml:space="preserve"> с. Исаклы</w:t>
      </w:r>
    </w:p>
    <w:p w:rsidR="006550D1" w:rsidRPr="006550D1" w:rsidRDefault="006550D1" w:rsidP="006550D1">
      <w:pPr>
        <w:jc w:val="right"/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f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C16752" w:rsidTr="00C16752">
        <w:tc>
          <w:tcPr>
            <w:tcW w:w="5070" w:type="dxa"/>
          </w:tcPr>
          <w:p w:rsidR="00C16752" w:rsidRPr="00E97B4D" w:rsidRDefault="00786D77" w:rsidP="00C16752">
            <w:pPr>
              <w:pStyle w:val="1"/>
              <w:ind w:firstLine="72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C16752" w:rsidRPr="00E97B4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Об утверждении </w:t>
              </w:r>
              <w:r w:rsidR="00C1675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муниципальной </w:t>
              </w:r>
              <w:r w:rsidR="00C16752" w:rsidRPr="00E97B4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программы </w:t>
              </w:r>
              <w:r w:rsidR="00C1675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муниципального района Исаклинский </w:t>
              </w:r>
              <w:r w:rsidR="004949E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Самарской области «</w:t>
              </w:r>
              <w:r w:rsidR="00C16752" w:rsidRPr="00E97B4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Поддержка социально ориентированных некоммерческих организаций в </w:t>
              </w:r>
              <w:r w:rsidR="00C1675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муниципальном районе Исаклинский </w:t>
              </w:r>
              <w:r w:rsidR="00C16752" w:rsidRPr="00E97B4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Самарской области</w:t>
              </w:r>
              <w:r w:rsidR="004949E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» на 2021</w:t>
              </w:r>
              <w:r w:rsidR="00C1675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-202</w:t>
              </w:r>
              <w:r w:rsidR="004949E5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4</w:t>
              </w:r>
              <w:r w:rsidR="00C16752" w:rsidRPr="00E97B4D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годы</w:t>
              </w:r>
              <w:r w:rsidR="00C1675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</w:hyperlink>
          </w:p>
          <w:p w:rsidR="00C16752" w:rsidRDefault="00C16752" w:rsidP="00C16752">
            <w:pPr>
              <w:ind w:firstLine="0"/>
            </w:pPr>
          </w:p>
        </w:tc>
      </w:tr>
    </w:tbl>
    <w:p w:rsidR="007965EF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6550D1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статьями 31</w:t>
        </w:r>
      </w:hyperlink>
      <w:r w:rsidRPr="00655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6550D1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31.1</w:t>
        </w:r>
      </w:hyperlink>
      <w:r w:rsidRPr="00655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49E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«</w:t>
      </w:r>
      <w:r w:rsidRPr="006550D1">
        <w:rPr>
          <w:rFonts w:ascii="Times New Roman" w:hAnsi="Times New Roman" w:cs="Times New Roman"/>
          <w:color w:val="000000" w:themeColor="text1"/>
          <w:sz w:val="28"/>
          <w:szCs w:val="28"/>
        </w:rPr>
        <w:t>О некоммерческих организациях</w:t>
      </w:r>
      <w:r w:rsidR="004949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55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6550D1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5</w:t>
        </w:r>
      </w:hyperlink>
      <w:r w:rsidRPr="006550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5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Правительства Российской Федерации от 23.08.2011 </w:t>
      </w:r>
      <w:r w:rsidR="00CD14D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949E5">
        <w:rPr>
          <w:rFonts w:ascii="Times New Roman" w:hAnsi="Times New Roman" w:cs="Times New Roman"/>
          <w:color w:val="000000" w:themeColor="text1"/>
          <w:sz w:val="28"/>
          <w:szCs w:val="28"/>
        </w:rPr>
        <w:t> 713 «</w:t>
      </w:r>
      <w:r w:rsidRPr="006550D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поддержки социально ориентированным некоммерческим организациям</w:t>
      </w:r>
      <w:r w:rsidR="004949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обеспечения оказания поддержки социально ориентированным некоммерческим организациям в </w:t>
      </w:r>
      <w:r w:rsidR="00E97B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0A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 районе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</w:t>
      </w:r>
      <w:r w:rsidR="000A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муниципального района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5E58" w:rsidRPr="00E97B4D" w:rsidRDefault="007965E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прилагаемую </w:t>
      </w:r>
      <w:hyperlink w:anchor="sub_1000" w:history="1">
        <w:r w:rsidR="002E67B3" w:rsidRPr="00CD14D8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муниципальную</w:t>
        </w:r>
        <w:r w:rsidRPr="00CD14D8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 программу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Исаклинский </w:t>
      </w:r>
      <w:r w:rsidR="004949E5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 «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социально ориентированных некоммерческих организаций в </w:t>
      </w:r>
      <w:r w:rsidR="00C16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районе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="004949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4949E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C1675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49E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(далее - Программа).</w:t>
      </w:r>
    </w:p>
    <w:p w:rsidR="006550D1" w:rsidRPr="004949E5" w:rsidRDefault="006550D1" w:rsidP="006550D1">
      <w:pPr>
        <w:rPr>
          <w:rFonts w:ascii="Times New Roman" w:hAnsi="Times New Roman" w:cs="Times New Roman"/>
          <w:sz w:val="28"/>
          <w:szCs w:val="28"/>
        </w:rPr>
      </w:pPr>
      <w:bookmarkStart w:id="1" w:name="sub_7"/>
      <w:bookmarkEnd w:id="0"/>
      <w:r w:rsidRPr="006550D1">
        <w:rPr>
          <w:rFonts w:ascii="Times New Roman" w:hAnsi="Times New Roman" w:cs="Times New Roman"/>
          <w:sz w:val="28"/>
          <w:szCs w:val="28"/>
        </w:rPr>
        <w:t>2.</w:t>
      </w:r>
      <w:r w:rsidR="004949E5" w:rsidRPr="004949E5">
        <w:rPr>
          <w:sz w:val="28"/>
        </w:rPr>
        <w:t xml:space="preserve"> </w:t>
      </w:r>
      <w:r w:rsidR="004949E5" w:rsidRPr="004949E5">
        <w:rPr>
          <w:rFonts w:ascii="Times New Roman" w:hAnsi="Times New Roman" w:cs="Times New Roman"/>
          <w:sz w:val="28"/>
        </w:rPr>
        <w:t xml:space="preserve">Опубликовать настоящее постановление в газете «Официальный вестник муниципального района </w:t>
      </w:r>
      <w:proofErr w:type="spellStart"/>
      <w:r w:rsidR="004949E5" w:rsidRPr="004949E5">
        <w:rPr>
          <w:rFonts w:ascii="Times New Roman" w:hAnsi="Times New Roman" w:cs="Times New Roman"/>
          <w:sz w:val="28"/>
        </w:rPr>
        <w:t>Исаклинский</w:t>
      </w:r>
      <w:proofErr w:type="spellEnd"/>
      <w:r w:rsidR="004949E5" w:rsidRPr="004949E5">
        <w:rPr>
          <w:rFonts w:ascii="Times New Roman" w:hAnsi="Times New Roman" w:cs="Times New Roman"/>
          <w:sz w:val="28"/>
        </w:rPr>
        <w:t xml:space="preserve">» и разместить на официальном сайте Администрации муниципального района </w:t>
      </w:r>
      <w:proofErr w:type="spellStart"/>
      <w:r w:rsidR="004949E5" w:rsidRPr="004949E5">
        <w:rPr>
          <w:rFonts w:ascii="Times New Roman" w:hAnsi="Times New Roman" w:cs="Times New Roman"/>
          <w:sz w:val="28"/>
        </w:rPr>
        <w:t>Исаклинский</w:t>
      </w:r>
      <w:proofErr w:type="spellEnd"/>
      <w:r w:rsidR="004949E5" w:rsidRPr="004949E5">
        <w:rPr>
          <w:rFonts w:ascii="Times New Roman" w:hAnsi="Times New Roman" w:cs="Times New Roman"/>
          <w:sz w:val="28"/>
        </w:rPr>
        <w:t>.</w:t>
      </w:r>
    </w:p>
    <w:p w:rsidR="006550D1" w:rsidRPr="006550D1" w:rsidRDefault="006550D1" w:rsidP="006550D1">
      <w:pPr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6550D1" w:rsidRDefault="006550D1" w:rsidP="006550D1">
      <w:pPr>
        <w:rPr>
          <w:rFonts w:ascii="Times New Roman" w:hAnsi="Times New Roman" w:cs="Times New Roman"/>
          <w:sz w:val="28"/>
          <w:szCs w:val="28"/>
        </w:rPr>
      </w:pPr>
      <w:r w:rsidRPr="006550D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6550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50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16752" w:rsidRDefault="00C16752" w:rsidP="006550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3FE" w:rsidRDefault="00B553FE" w:rsidP="006550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3FE" w:rsidRDefault="00B553FE" w:rsidP="006550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50D1" w:rsidRDefault="006550D1" w:rsidP="00655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0D1" w:rsidRPr="006550D1" w:rsidRDefault="006550D1" w:rsidP="006550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Исаклинский                                                 В.Д. Ятманкин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296"/>
      </w:tblGrid>
      <w:tr w:rsidR="00CD14D8" w:rsidRPr="00767148" w:rsidTr="00496A9C">
        <w:tc>
          <w:tcPr>
            <w:tcW w:w="4296" w:type="dxa"/>
          </w:tcPr>
          <w:p w:rsidR="00CD14D8" w:rsidRPr="00767148" w:rsidRDefault="00CD14D8" w:rsidP="00496A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0"/>
            <w:bookmarkEnd w:id="1"/>
            <w:r w:rsidRPr="0076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</w:t>
            </w:r>
            <w:r w:rsidR="008A55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Исаклинский </w:t>
            </w:r>
          </w:p>
          <w:p w:rsidR="00CD14D8" w:rsidRPr="00767148" w:rsidRDefault="00CD14D8" w:rsidP="004949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949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13.10.2020</w:t>
            </w:r>
            <w:r w:rsidRPr="00767148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4949E5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</w:tr>
    </w:tbl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Pr="00490861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Pr="00490861" w:rsidRDefault="00CD14D8" w:rsidP="00CD14D8">
      <w:pPr>
        <w:rPr>
          <w:rFonts w:ascii="Times New Roman" w:hAnsi="Times New Roman" w:cs="Times New Roman"/>
          <w:sz w:val="28"/>
          <w:szCs w:val="28"/>
        </w:rPr>
      </w:pPr>
    </w:p>
    <w:p w:rsidR="00CD14D8" w:rsidRDefault="004949E5" w:rsidP="00CD14D8">
      <w:pPr>
        <w:tabs>
          <w:tab w:val="left" w:pos="6345"/>
        </w:tabs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Муниципальная программа</w:t>
      </w:r>
      <w:r>
        <w:rPr>
          <w:rFonts w:ascii="Times New Roman" w:hAnsi="Times New Roman" w:cs="Times New Roman"/>
          <w:b/>
          <w:sz w:val="52"/>
          <w:szCs w:val="52"/>
        </w:rPr>
        <w:br/>
        <w:t>«</w:t>
      </w:r>
      <w:r w:rsidR="00CD14D8">
        <w:rPr>
          <w:rFonts w:ascii="Times New Roman" w:hAnsi="Times New Roman" w:cs="Times New Roman"/>
          <w:b/>
          <w:sz w:val="52"/>
          <w:szCs w:val="52"/>
        </w:rPr>
        <w:t xml:space="preserve">Поддержка социально ориентированных некоммерческих организаций </w:t>
      </w:r>
      <w:r w:rsidR="00CD14D8" w:rsidRPr="00E679BF">
        <w:rPr>
          <w:rFonts w:ascii="Times New Roman" w:hAnsi="Times New Roman" w:cs="Times New Roman"/>
          <w:b/>
          <w:sz w:val="52"/>
          <w:szCs w:val="52"/>
        </w:rPr>
        <w:t xml:space="preserve"> в муниципальном районе Исаклинский </w:t>
      </w:r>
      <w:r w:rsidR="00CD14D8">
        <w:rPr>
          <w:rFonts w:ascii="Times New Roman" w:hAnsi="Times New Roman" w:cs="Times New Roman"/>
          <w:b/>
          <w:sz w:val="52"/>
          <w:szCs w:val="52"/>
        </w:rPr>
        <w:t xml:space="preserve">Самарской области </w:t>
      </w:r>
      <w:r>
        <w:rPr>
          <w:rFonts w:ascii="Times New Roman" w:hAnsi="Times New Roman" w:cs="Times New Roman"/>
          <w:b/>
          <w:sz w:val="52"/>
          <w:szCs w:val="52"/>
        </w:rPr>
        <w:t>на 2021</w:t>
      </w:r>
      <w:r w:rsidR="00CD14D8" w:rsidRPr="00E679BF">
        <w:rPr>
          <w:rFonts w:ascii="Times New Roman" w:hAnsi="Times New Roman" w:cs="Times New Roman"/>
          <w:b/>
          <w:sz w:val="52"/>
          <w:szCs w:val="52"/>
        </w:rPr>
        <w:t>-20</w:t>
      </w:r>
      <w:r w:rsidR="00CD14D8">
        <w:rPr>
          <w:rFonts w:ascii="Times New Roman" w:hAnsi="Times New Roman" w:cs="Times New Roman"/>
          <w:b/>
          <w:sz w:val="52"/>
          <w:szCs w:val="52"/>
        </w:rPr>
        <w:t>2</w:t>
      </w:r>
      <w:r>
        <w:rPr>
          <w:rFonts w:ascii="Times New Roman" w:hAnsi="Times New Roman" w:cs="Times New Roman"/>
          <w:b/>
          <w:sz w:val="52"/>
          <w:szCs w:val="52"/>
        </w:rPr>
        <w:t>4</w:t>
      </w:r>
      <w:r w:rsidR="00CD14D8" w:rsidRPr="00E679BF">
        <w:rPr>
          <w:rFonts w:ascii="Times New Roman" w:hAnsi="Times New Roman" w:cs="Times New Roman"/>
          <w:b/>
          <w:sz w:val="52"/>
          <w:szCs w:val="52"/>
        </w:rPr>
        <w:t xml:space="preserve"> годы»</w:t>
      </w:r>
    </w:p>
    <w:p w:rsidR="00CD14D8" w:rsidRDefault="00CD14D8" w:rsidP="00CD14D8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D14D8" w:rsidRDefault="00CD14D8" w:rsidP="00CD14D8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49E5" w:rsidRDefault="004949E5" w:rsidP="004949E5"/>
    <w:p w:rsidR="004949E5" w:rsidRDefault="004949E5" w:rsidP="004949E5"/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0D1" w:rsidRDefault="006550D1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2"/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Паспорт Программы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50"/>
        <w:gridCol w:w="5954"/>
      </w:tblGrid>
      <w:tr w:rsidR="00B65E58" w:rsidRPr="00E97B4D" w:rsidTr="004949E5">
        <w:tc>
          <w:tcPr>
            <w:tcW w:w="3544" w:type="dxa"/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850" w:type="dxa"/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65E58" w:rsidRPr="00E97B4D" w:rsidRDefault="00CD14D8" w:rsidP="004949E5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программа муниципального района Исаклинский </w:t>
            </w:r>
            <w:r w:rsidR="00494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Самарской области «</w:t>
            </w:r>
            <w:r w:rsidR="0004038E"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Поддержка социально ориентированных некоммерческих организаций в</w:t>
            </w:r>
            <w:r w:rsidR="00C16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муниципальном районе Исаклинский</w:t>
            </w:r>
            <w:r w:rsidR="0004038E"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Самарской области</w:t>
            </w:r>
            <w:r w:rsidR="00494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 на 2021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</w:t>
            </w:r>
            <w:r w:rsidR="004949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04038E"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B65E58" w:rsidRPr="00E97B4D" w:rsidTr="004949E5">
        <w:tc>
          <w:tcPr>
            <w:tcW w:w="3544" w:type="dxa"/>
          </w:tcPr>
          <w:p w:rsidR="00B65E58" w:rsidRPr="004949E5" w:rsidRDefault="004949E5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949E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850" w:type="dxa"/>
          </w:tcPr>
          <w:p w:rsidR="00B65E58" w:rsidRPr="00E97B4D" w:rsidRDefault="004949E5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65E58" w:rsidRPr="00E97B4D" w:rsidRDefault="004949E5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02.10.2020</w:t>
            </w:r>
          </w:p>
        </w:tc>
      </w:tr>
      <w:tr w:rsidR="004949E5" w:rsidRPr="00E97B4D" w:rsidTr="004949E5">
        <w:tc>
          <w:tcPr>
            <w:tcW w:w="3544" w:type="dxa"/>
          </w:tcPr>
          <w:p w:rsidR="004949E5" w:rsidRPr="004949E5" w:rsidRDefault="004949E5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850" w:type="dxa"/>
          </w:tcPr>
          <w:p w:rsidR="004949E5" w:rsidRDefault="004949E5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949E5" w:rsidRDefault="004949E5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Самарской области</w:t>
            </w:r>
          </w:p>
        </w:tc>
      </w:tr>
      <w:tr w:rsidR="004949E5" w:rsidRPr="00E97B4D" w:rsidTr="004949E5">
        <w:tc>
          <w:tcPr>
            <w:tcW w:w="3544" w:type="dxa"/>
          </w:tcPr>
          <w:p w:rsidR="004949E5" w:rsidRDefault="004949E5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Разработчик Программы</w:t>
            </w:r>
          </w:p>
        </w:tc>
        <w:tc>
          <w:tcPr>
            <w:tcW w:w="850" w:type="dxa"/>
          </w:tcPr>
          <w:p w:rsidR="004949E5" w:rsidRDefault="004949E5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949E5" w:rsidRDefault="004949E5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развития, инвестиций и финансами Администрации</w:t>
            </w:r>
            <w:r w:rsidRPr="00EB18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EB189F"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4949E5" w:rsidRPr="00E97B4D" w:rsidTr="004949E5">
        <w:tc>
          <w:tcPr>
            <w:tcW w:w="3544" w:type="dxa"/>
          </w:tcPr>
          <w:p w:rsidR="004949E5" w:rsidRDefault="004949E5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Головной исполнитель Программы</w:t>
            </w:r>
          </w:p>
        </w:tc>
        <w:tc>
          <w:tcPr>
            <w:tcW w:w="850" w:type="dxa"/>
          </w:tcPr>
          <w:p w:rsidR="004949E5" w:rsidRDefault="004949E5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4949E5" w:rsidRDefault="004949E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Исаклинский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Самарской области</w:t>
            </w:r>
          </w:p>
        </w:tc>
      </w:tr>
      <w:tr w:rsidR="007C4C37" w:rsidRPr="00E97B4D" w:rsidTr="004949E5">
        <w:tc>
          <w:tcPr>
            <w:tcW w:w="3544" w:type="dxa"/>
          </w:tcPr>
          <w:p w:rsidR="007C4C37" w:rsidRDefault="007C4C37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Цели и задачи Программы</w:t>
            </w:r>
          </w:p>
        </w:tc>
        <w:tc>
          <w:tcPr>
            <w:tcW w:w="850" w:type="dxa"/>
          </w:tcPr>
          <w:p w:rsidR="007C4C37" w:rsidRDefault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7C4C37" w:rsidRPr="00E97B4D" w:rsidRDefault="007C4C37" w:rsidP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Цели: 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приоритетных социальных проблем;</w:t>
            </w:r>
          </w:p>
          <w:p w:rsidR="007C4C37" w:rsidRPr="00E97B4D" w:rsidRDefault="007C4C37" w:rsidP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гр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ажданского общества, благотвори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тельной деятельности и добровольчества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муниципальном районе Исаклинский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C4C37" w:rsidRDefault="007C4C37" w:rsidP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доступности для населения социальных услуг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C4C37" w:rsidRPr="00E97B4D" w:rsidRDefault="007C4C37" w:rsidP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6D7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t xml:space="preserve"> </w:t>
            </w:r>
            <w:bookmarkStart w:id="3" w:name="_GoBack"/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финансовой поддержки деятельности социально ориентированных некоммерческих организаций (далее - СОНКО);</w:t>
            </w:r>
          </w:p>
          <w:p w:rsidR="007C4C37" w:rsidRDefault="007C4C37" w:rsidP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информационной, консультационной и методическ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 поддержки деятельности СОНКО.</w:t>
            </w:r>
            <w:bookmarkEnd w:id="3"/>
          </w:p>
        </w:tc>
      </w:tr>
      <w:tr w:rsidR="00B65E58" w:rsidRPr="00E97B4D" w:rsidTr="004949E5">
        <w:tc>
          <w:tcPr>
            <w:tcW w:w="3544" w:type="dxa"/>
          </w:tcPr>
          <w:p w:rsidR="00B65E58" w:rsidRPr="007C4C37" w:rsidRDefault="007C4C37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4C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850" w:type="dxa"/>
          </w:tcPr>
          <w:p w:rsidR="00B65E58" w:rsidRPr="00E97B4D" w:rsidRDefault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65E58" w:rsidRPr="00E97B4D" w:rsidRDefault="007C4C37" w:rsidP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2021-2024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годы. Программа реализуется в один этап</w:t>
            </w:r>
          </w:p>
        </w:tc>
      </w:tr>
      <w:tr w:rsidR="00B65E58" w:rsidRPr="00E97B4D" w:rsidTr="004949E5">
        <w:tc>
          <w:tcPr>
            <w:tcW w:w="3544" w:type="dxa"/>
          </w:tcPr>
          <w:p w:rsidR="00B65E58" w:rsidRPr="007C4C37" w:rsidRDefault="007C4C37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4C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Важнейшие индикаторы и показатели Программы</w:t>
            </w:r>
          </w:p>
        </w:tc>
        <w:tc>
          <w:tcPr>
            <w:tcW w:w="850" w:type="dxa"/>
          </w:tcPr>
          <w:p w:rsidR="00DF3112" w:rsidRPr="00DF3112" w:rsidRDefault="007C4C37" w:rsidP="007C4C37">
            <w:pPr>
              <w:ind w:firstLine="0"/>
              <w:jc w:val="left"/>
            </w:pPr>
            <w:r>
              <w:t>-</w:t>
            </w:r>
          </w:p>
        </w:tc>
        <w:tc>
          <w:tcPr>
            <w:tcW w:w="5954" w:type="dxa"/>
          </w:tcPr>
          <w:p w:rsidR="007C4C37" w:rsidRPr="00E97B4D" w:rsidRDefault="007C4C37" w:rsidP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СОНКО, получивших поддержку;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рост количества зарегистрированных некоммерческих организаций (далее - НКО)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района Исаклинский 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Самарской области; численность участников мероприятий, проведенных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СОНКО в рамках Программы, в том числе  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граждан пожилого возраста, получивших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поддержку от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СОНКО с привлечением волонтеров</w:t>
            </w:r>
            <w:proofErr w:type="gramStart"/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;к</w:t>
            </w:r>
            <w:proofErr w:type="gramEnd"/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оличество инвалидов всех возрастов, получивших поддержку от СОНКО;</w:t>
            </w:r>
          </w:p>
          <w:p w:rsidR="007C4C37" w:rsidRPr="00E97B4D" w:rsidRDefault="007C4C37" w:rsidP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детей и подростков, вовлеченных 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СОНКО в занятия научно-техническим и художественным творчеством, массовым спортом, деятельность в сфере краеведения и экологии; количество человек, получивших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поддержку от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СОНКО в области профилактики и охраны здоровья граждан, пропаганды здорового образа жизни; количество сообщений в средствах массово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информации о деятельности НКО.</w:t>
            </w:r>
          </w:p>
          <w:p w:rsidR="00B65E58" w:rsidRPr="00E97B4D" w:rsidRDefault="00B65E5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5E58" w:rsidRPr="00E97B4D" w:rsidTr="004949E5">
        <w:tc>
          <w:tcPr>
            <w:tcW w:w="3544" w:type="dxa"/>
          </w:tcPr>
          <w:p w:rsidR="00B65E58" w:rsidRPr="007C4C37" w:rsidRDefault="007C4C37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4C3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850" w:type="dxa"/>
          </w:tcPr>
          <w:p w:rsidR="00B65E58" w:rsidRPr="00E97B4D" w:rsidRDefault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65E58" w:rsidRPr="00E97B4D" w:rsidRDefault="007C4C37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B65E58" w:rsidRPr="00E97B4D" w:rsidTr="004949E5">
        <w:tc>
          <w:tcPr>
            <w:tcW w:w="3544" w:type="dxa"/>
          </w:tcPr>
          <w:p w:rsidR="00B65E58" w:rsidRPr="00E97B4D" w:rsidRDefault="0004038E" w:rsidP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sub_300723"/>
            <w:r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</w:t>
            </w:r>
            <w:r w:rsidR="007C4C37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источники финансирования мероприятий, определенных муниципальной</w:t>
            </w:r>
            <w:r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</w:t>
            </w:r>
            <w:bookmarkEnd w:id="4"/>
            <w:r w:rsidR="007C4C37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</w:p>
        </w:tc>
        <w:tc>
          <w:tcPr>
            <w:tcW w:w="850" w:type="dxa"/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финансирования Программы составляет </w:t>
            </w:r>
            <w:r w:rsidR="009A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120,0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рублей, в том числе:</w:t>
            </w:r>
          </w:p>
          <w:p w:rsidR="001C142C" w:rsidRDefault="0004038E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sub_300724"/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</w:t>
            </w:r>
            <w:r w:rsidR="00E53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</w:t>
            </w:r>
            <w:r w:rsidR="009A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тыс. рублей, </w:t>
            </w:r>
            <w:bookmarkStart w:id="6" w:name="sub_1123"/>
            <w:bookmarkEnd w:id="5"/>
          </w:p>
          <w:p w:rsidR="001C142C" w:rsidRDefault="00E53C4F" w:rsidP="001C142C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2022</w:t>
            </w:r>
            <w:r w:rsidR="0004038E"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- </w:t>
            </w:r>
            <w:r w:rsidR="009A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04038E"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 тыс. рублей, </w:t>
            </w:r>
            <w:bookmarkStart w:id="7" w:name="sub_1124"/>
            <w:bookmarkEnd w:id="6"/>
          </w:p>
          <w:p w:rsidR="00B65E58" w:rsidRPr="00E97B4D" w:rsidRDefault="00E53C4F" w:rsidP="001C142C">
            <w:pPr>
              <w:pStyle w:val="aff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2023</w:t>
            </w:r>
            <w:r w:rsidR="0004038E"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году </w:t>
            </w:r>
            <w:r w:rsidR="009A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04038E"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A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04038E"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 рублей;</w:t>
            </w:r>
            <w:bookmarkEnd w:id="7"/>
          </w:p>
          <w:p w:rsidR="00B65E58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" w:name="sub_1125"/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</w:t>
            </w:r>
            <w:r w:rsidR="00E53C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году - </w:t>
            </w:r>
            <w:r w:rsidR="009A47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 рублей</w:t>
            </w:r>
            <w:bookmarkEnd w:id="8"/>
            <w:r w:rsidR="001C14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DB59A5" w:rsidRPr="00EB189F" w:rsidRDefault="00DB59A5" w:rsidP="00DB59A5">
            <w:pPr>
              <w:tabs>
                <w:tab w:val="left" w:pos="645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189F">
              <w:rPr>
                <w:rFonts w:ascii="Times New Roman" w:eastAsia="Times New Roman" w:hAnsi="Times New Roman" w:cs="Times New Roman"/>
                <w:sz w:val="28"/>
                <w:szCs w:val="28"/>
              </w:rPr>
              <w:t>В 20</w:t>
            </w:r>
            <w:r w:rsidR="00E53C4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53C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18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 планируется привлечение средств областного бюджета на поддержку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СОНКО</w:t>
            </w:r>
            <w:r w:rsidRPr="00EB18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муниципальном районе Исаклинский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B65E58" w:rsidRPr="00E97B4D" w:rsidRDefault="00B65E58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5E58" w:rsidRPr="00E97B4D" w:rsidTr="004949E5">
        <w:tc>
          <w:tcPr>
            <w:tcW w:w="3544" w:type="dxa"/>
          </w:tcPr>
          <w:p w:rsidR="00B65E58" w:rsidRPr="00E97B4D" w:rsidRDefault="007C4C37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социально-экономической эффективности реализации</w:t>
            </w:r>
            <w:r w:rsidR="0004038E" w:rsidRPr="00E97B4D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850" w:type="dxa"/>
          </w:tcPr>
          <w:p w:rsidR="00B65E58" w:rsidRPr="00E97B4D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65E58" w:rsidRPr="00E97B4D" w:rsidRDefault="0004038E" w:rsidP="00C16752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необходимых условий для повышения эффективности деятельности СОНКО в сфере оказания социальных услуг населению, развития добров</w:t>
            </w:r>
            <w:r w:rsidR="006C3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ольчества и благотворительности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6C37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наиболее полное и эффективное использование возможностей СОНКО в решении задач социального развития </w:t>
            </w:r>
            <w:r w:rsidR="00B90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района</w:t>
            </w:r>
            <w:r w:rsidRPr="00E97B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счет наращивания потенциала НКО и обеспечения максимально эффективного его использования.</w:t>
            </w:r>
          </w:p>
        </w:tc>
      </w:tr>
    </w:tbl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E53C4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10"/>
      <w:r>
        <w:rPr>
          <w:rFonts w:ascii="Times New Roman" w:hAnsi="Times New Roman" w:cs="Times New Roman"/>
          <w:color w:val="000000" w:themeColor="text1"/>
          <w:sz w:val="28"/>
          <w:szCs w:val="28"/>
        </w:rPr>
        <w:t>1. Х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арактеристика проблемы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решение которой направленна 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bookmarkEnd w:id="9"/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Новая модель развития общества, обеспечивающая высокий уровень доверия граждан к государственным и общественным институтам, включает: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сектора негосударственных некоммерческих организаций (далее - НКО) в сфере молодежной политики, физической культуры и спорта, образования и науки, здравоохранения и культуры, пенсионного обеспечения, сфере оказания социальных услуг и др.;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роли институтов гражданского общества в устойчивом развитии </w:t>
      </w:r>
      <w:r w:rsidR="00C16752">
        <w:rPr>
          <w:rFonts w:ascii="Times New Roman" w:hAnsi="Times New Roman" w:cs="Times New Roman"/>
          <w:color w:val="000000" w:themeColor="text1"/>
          <w:sz w:val="28"/>
          <w:szCs w:val="28"/>
        </w:rPr>
        <w:t>рйона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новых форм социального партнерства, гражданского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деятельностью государства и корпораций и механизмов общественной экспертизы готовящихся решений;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содействие развитию практики благотворительной и добровольческой деятельности граждан и организаций;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прозрачной конкурентной системы государственной поддержки негосударственных НКО.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r w:rsidR="003D3BED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</w:t>
      </w:r>
      <w:r w:rsidR="003D3BED">
        <w:rPr>
          <w:rFonts w:ascii="Times New Roman" w:hAnsi="Times New Roman" w:cs="Times New Roman"/>
          <w:color w:val="000000" w:themeColor="text1"/>
          <w:sz w:val="28"/>
          <w:szCs w:val="28"/>
        </w:rPr>
        <w:t>ованных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BE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НКО</w:t>
      </w:r>
      <w:r w:rsidR="006C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муниципальном районе </w:t>
      </w:r>
      <w:proofErr w:type="spellStart"/>
      <w:r w:rsidR="006C37BC">
        <w:rPr>
          <w:rFonts w:ascii="Times New Roman" w:hAnsi="Times New Roman" w:cs="Times New Roman"/>
          <w:color w:val="000000" w:themeColor="text1"/>
          <w:sz w:val="28"/>
          <w:szCs w:val="28"/>
        </w:rPr>
        <w:t>Исаклинский</w:t>
      </w:r>
      <w:proofErr w:type="spellEnd"/>
      <w:r w:rsidR="006C3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3BED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E53C4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167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составляет 8 организаций</w:t>
      </w:r>
      <w:r w:rsidR="003D3B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37BC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не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одной из наиболее острых проблем остается проблема продвижения СОНКО на рынки предоставления социальных услуг населению. </w:t>
      </w:r>
      <w:r w:rsidR="0065572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ольшинство организаций не предпринимает специальных усилий по позиционированию себя на рынке социальных услуг. В настоящее время социальные услуги оказывают преимущественно государственные и муниципальные бюджетные учреждения, поэтому население и представители органов власти не воспринимают СОНКО как поставщиков социальных услуг и не рассчитывают на них при решении задач государственной политики в социальной сфере. СОНКО находятся в менее выгодной позиции по сравнению с бюджетными учреждениями. Они не имеют постоянного гарантированного финансирования, зачастую не располагают собственной материально-технической базой, испытывают недостаток инвестиций, не гарантируют соответствие своей деятельности стандартам и регламентам предоставления социальных услуг. 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Не в полной мере СОНКО задействованы в сфере предоставления услуг по медицинской профилактике и пропаганде здорового образа жизни, социального обслуживания. Кроме того, недостаточно используется потенциал СОНКО в системе экологического контроля с широким вовлечением различных слоев общества в процесс охраны окружающей среды. Также необходимо проведение целенаправленной работы по развитию попечительских (общественных, наблюдательных) советов государственных и муниципальных учреждений социальной сферы, обеспечение участия в их работе заинтересованных СОНКО.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вклад СОНКО в социально-экономическое развитие</w:t>
      </w:r>
      <w:r w:rsidR="006B0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Исаклинский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соответствовал потенциалу этих организаций, необходимо дальнейшее решение следующих вопросов: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финансовой устойчивости, уровня организационного развития и профессионализма СОНКО;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 СОНКО на рынки социальных услуг;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взаимодействия между СОНКО и органами власти всех уровней для совместного определения приоритетных направлений добровольческой и благотворительной деятельности;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общественных совещательных структур и общественной экспертизы во всех сферах социальной политики.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носит комплексный характер и обеспечивает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результативность в осуществлении мер </w:t>
      </w:r>
      <w:r w:rsidR="006B0D7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 СОНКО на территории</w:t>
      </w:r>
      <w:r w:rsidR="006B0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Программы могут возникнуть следующие риски: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федерального законодательства в части ужесточения требований к деятельности СОНКО;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кризисные явления в экономике области, что может повлечь сокращение ресурсной базы деятельности социально ориентированных некоммерческих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организаций.</w:t>
      </w:r>
    </w:p>
    <w:p w:rsidR="00E53C4F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20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53C4F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цели и задачи</w:t>
      </w:r>
      <w:r w:rsidR="00326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</w:p>
    <w:p w:rsidR="003263C0" w:rsidRPr="00E97B4D" w:rsidRDefault="003263C0" w:rsidP="003263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Целями Программы являются решение приоритетных социальных проблем, развитие гражданского общества, благотворительной деятельности и добровольчества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области, повышение доступности для населения социальных услуг.</w:t>
      </w:r>
    </w:p>
    <w:p w:rsidR="003263C0" w:rsidRPr="00E97B4D" w:rsidRDefault="003263C0" w:rsidP="003263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целей Программы предусматривается решение следующих задач:</w:t>
      </w:r>
    </w:p>
    <w:p w:rsidR="003263C0" w:rsidRPr="00E97B4D" w:rsidRDefault="003263C0" w:rsidP="003263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финансовой поддержки деятельности СОНКО;</w:t>
      </w:r>
    </w:p>
    <w:p w:rsidR="003263C0" w:rsidRPr="00E97B4D" w:rsidRDefault="003263C0" w:rsidP="003263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информационной, консультационной и методической подде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ржки деятельности СОНКО.</w:t>
      </w:r>
    </w:p>
    <w:p w:rsidR="003263C0" w:rsidRPr="00E97B4D" w:rsidRDefault="003263C0" w:rsidP="003263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реализуется с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 год в один этап. </w:t>
      </w:r>
    </w:p>
    <w:p w:rsidR="00E53C4F" w:rsidRDefault="00E53C4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3C0" w:rsidRPr="00E97B4D" w:rsidRDefault="003263C0" w:rsidP="003263C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40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 Показатели (индикаторы) Программы, характеризующие ежегодный ход и итоги реализации Программы</w:t>
      </w:r>
    </w:p>
    <w:bookmarkEnd w:id="11"/>
    <w:p w:rsidR="003263C0" w:rsidRPr="00E97B4D" w:rsidRDefault="003263C0" w:rsidP="003263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 достижения целей и решения поставленных задач Программы можно оценить с помощью показателей (индикаторов), характеризующих ежегодный ход и итоги реализации Программы, представленных в </w:t>
      </w:r>
      <w:hyperlink w:anchor="sub_10000" w:history="1">
        <w:r w:rsidRPr="00C116B8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приложении 1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</w:t>
      </w:r>
    </w:p>
    <w:p w:rsidR="00E53C4F" w:rsidRDefault="00E53C4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3C0" w:rsidRDefault="003263C0" w:rsidP="003263C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C0">
        <w:rPr>
          <w:rFonts w:ascii="Times New Roman" w:hAnsi="Times New Roman" w:cs="Times New Roman"/>
          <w:b/>
          <w:sz w:val="28"/>
          <w:szCs w:val="28"/>
        </w:rPr>
        <w:t>4. Перечень программных мероприятий</w:t>
      </w:r>
    </w:p>
    <w:p w:rsidR="003263C0" w:rsidRPr="00490861" w:rsidRDefault="003263C0" w:rsidP="003263C0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490861">
        <w:rPr>
          <w:rFonts w:ascii="Times New Roman" w:hAnsi="Times New Roman" w:cs="Times New Roman"/>
          <w:sz w:val="28"/>
          <w:szCs w:val="28"/>
        </w:rPr>
        <w:t xml:space="preserve"> предусмотрена реализация комплекса программных мероприятий. Важным принципом формирования перечня программных мероприятий является преемственность в отношении реализуем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086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анее муниципальной программы</w:t>
      </w:r>
      <w:r w:rsidRPr="00490861">
        <w:rPr>
          <w:rFonts w:ascii="Times New Roman" w:hAnsi="Times New Roman" w:cs="Times New Roman"/>
          <w:sz w:val="28"/>
          <w:szCs w:val="28"/>
        </w:rPr>
        <w:t>.</w:t>
      </w:r>
    </w:p>
    <w:p w:rsidR="003263C0" w:rsidRPr="00490861" w:rsidRDefault="003263C0" w:rsidP="003263C0">
      <w:pPr>
        <w:rPr>
          <w:rFonts w:ascii="Times New Roman" w:hAnsi="Times New Roman" w:cs="Times New Roman"/>
          <w:sz w:val="28"/>
          <w:szCs w:val="28"/>
        </w:rPr>
      </w:pPr>
      <w:r w:rsidRPr="00490861">
        <w:rPr>
          <w:rFonts w:ascii="Times New Roman" w:hAnsi="Times New Roman" w:cs="Times New Roman"/>
          <w:sz w:val="28"/>
          <w:szCs w:val="28"/>
        </w:rPr>
        <w:t>Дост</w:t>
      </w:r>
      <w:r>
        <w:rPr>
          <w:rFonts w:ascii="Times New Roman" w:hAnsi="Times New Roman" w:cs="Times New Roman"/>
          <w:sz w:val="28"/>
          <w:szCs w:val="28"/>
        </w:rPr>
        <w:t xml:space="preserve">ижение цели и решение задач Программы </w:t>
      </w:r>
      <w:r w:rsidRPr="00490861">
        <w:rPr>
          <w:rFonts w:ascii="Times New Roman" w:hAnsi="Times New Roman" w:cs="Times New Roman"/>
          <w:sz w:val="28"/>
          <w:szCs w:val="28"/>
        </w:rPr>
        <w:t>осуществляются путем скоординированного выпол</w:t>
      </w:r>
      <w:r>
        <w:rPr>
          <w:rFonts w:ascii="Times New Roman" w:hAnsi="Times New Roman" w:cs="Times New Roman"/>
          <w:sz w:val="28"/>
          <w:szCs w:val="28"/>
        </w:rPr>
        <w:t>нения мероприятий Программы</w:t>
      </w:r>
      <w:r w:rsidRPr="00490861">
        <w:rPr>
          <w:rFonts w:ascii="Times New Roman" w:hAnsi="Times New Roman" w:cs="Times New Roman"/>
          <w:sz w:val="28"/>
          <w:szCs w:val="28"/>
        </w:rPr>
        <w:t>.</w:t>
      </w:r>
    </w:p>
    <w:p w:rsidR="003263C0" w:rsidRPr="00490861" w:rsidRDefault="003263C0" w:rsidP="003263C0">
      <w:pPr>
        <w:rPr>
          <w:rFonts w:ascii="Times New Roman" w:hAnsi="Times New Roman" w:cs="Times New Roman"/>
          <w:sz w:val="28"/>
          <w:szCs w:val="28"/>
        </w:rPr>
      </w:pPr>
      <w:r w:rsidRPr="00490861">
        <w:rPr>
          <w:rFonts w:ascii="Times New Roman" w:hAnsi="Times New Roman" w:cs="Times New Roman"/>
          <w:sz w:val="28"/>
          <w:szCs w:val="28"/>
        </w:rPr>
        <w:t>Распредел</w:t>
      </w:r>
      <w:r>
        <w:rPr>
          <w:rFonts w:ascii="Times New Roman" w:hAnsi="Times New Roman" w:cs="Times New Roman"/>
          <w:sz w:val="28"/>
          <w:szCs w:val="28"/>
        </w:rPr>
        <w:t xml:space="preserve">ение средств по мероприятиям Программы </w:t>
      </w:r>
      <w:r w:rsidRPr="00490861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21-2024</w:t>
      </w:r>
      <w:r w:rsidRPr="00490861">
        <w:rPr>
          <w:rFonts w:ascii="Times New Roman" w:hAnsi="Times New Roman" w:cs="Times New Roman"/>
          <w:sz w:val="28"/>
          <w:szCs w:val="28"/>
        </w:rPr>
        <w:t xml:space="preserve"> годы приведено в </w:t>
      </w:r>
      <w:r>
        <w:rPr>
          <w:rFonts w:ascii="Times New Roman" w:hAnsi="Times New Roman" w:cs="Times New Roman"/>
          <w:sz w:val="28"/>
          <w:szCs w:val="28"/>
        </w:rPr>
        <w:t>Приложении 2 к Программе</w:t>
      </w:r>
      <w:r w:rsidRPr="00490861">
        <w:rPr>
          <w:rFonts w:ascii="Times New Roman" w:hAnsi="Times New Roman" w:cs="Times New Roman"/>
          <w:sz w:val="28"/>
          <w:szCs w:val="28"/>
        </w:rPr>
        <w:t>.</w:t>
      </w:r>
    </w:p>
    <w:p w:rsidR="003263C0" w:rsidRPr="003263C0" w:rsidRDefault="003263C0" w:rsidP="003263C0"/>
    <w:bookmarkEnd w:id="10"/>
    <w:p w:rsidR="0082120C" w:rsidRPr="00E97B4D" w:rsidRDefault="0082120C" w:rsidP="0082120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5. Обоснование ресурсного обеспечения Программы</w:t>
      </w:r>
    </w:p>
    <w:p w:rsidR="0082120C" w:rsidRPr="00E97B4D" w:rsidRDefault="0082120C" w:rsidP="008212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120C" w:rsidRPr="00E97B4D" w:rsidRDefault="0082120C" w:rsidP="008212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51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мероприятий Программы осуществляется за счет средств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Исаклинский Самарской области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мероприятий Программы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120,0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 рублей, в том числе в 2021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тыс. рублей, в 2022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30,0 тыс. рублей, в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30,0 тыс. рублей, в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- 3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0,0 тыс. рублей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мероприятий Программы приведен в </w:t>
      </w:r>
      <w:hyperlink w:anchor="sub_20000" w:history="1">
        <w:r w:rsidRPr="008C403D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приложении 2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 </w:t>
      </w:r>
      <w:bookmarkEnd w:id="12"/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112F5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21"/>
      <w:r>
        <w:rPr>
          <w:rFonts w:ascii="Times New Roman" w:hAnsi="Times New Roman" w:cs="Times New Roman"/>
          <w:color w:val="000000" w:themeColor="text1"/>
          <w:sz w:val="28"/>
          <w:szCs w:val="28"/>
        </w:rPr>
        <w:t>6.  Механизм реализации Программы</w:t>
      </w:r>
    </w:p>
    <w:bookmarkEnd w:id="13"/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F52" w:rsidRPr="00490861" w:rsidRDefault="00112F52" w:rsidP="00112F52">
      <w:pPr>
        <w:rPr>
          <w:rFonts w:ascii="Times New Roman" w:hAnsi="Times New Roman" w:cs="Times New Roman"/>
          <w:sz w:val="28"/>
          <w:szCs w:val="28"/>
        </w:rPr>
      </w:pPr>
      <w:r w:rsidRPr="00490861">
        <w:rPr>
          <w:rFonts w:ascii="Times New Roman" w:hAnsi="Times New Roman" w:cs="Times New Roman"/>
          <w:sz w:val="28"/>
          <w:szCs w:val="28"/>
        </w:rPr>
        <w:t>Текущее управ</w:t>
      </w:r>
      <w:r>
        <w:rPr>
          <w:rFonts w:ascii="Times New Roman" w:hAnsi="Times New Roman" w:cs="Times New Roman"/>
          <w:sz w:val="28"/>
          <w:szCs w:val="28"/>
        </w:rPr>
        <w:t xml:space="preserve">ление реализацией Программы </w:t>
      </w:r>
      <w:r w:rsidRPr="00490861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>
        <w:rPr>
          <w:rFonts w:ascii="Times New Roman" w:hAnsi="Times New Roman" w:cs="Times New Roman"/>
          <w:sz w:val="28"/>
          <w:szCs w:val="28"/>
        </w:rPr>
        <w:t>т ответственный исполнитель Программы –</w:t>
      </w:r>
      <w:r w:rsidRPr="00490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0A5B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</w:t>
      </w:r>
      <w:proofErr w:type="spellStart"/>
      <w:r w:rsidRPr="00290A5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Самарской области</w:t>
      </w:r>
      <w:r w:rsidRPr="00290A5B">
        <w:rPr>
          <w:rFonts w:ascii="Times New Roman" w:hAnsi="Times New Roman" w:cs="Times New Roman"/>
          <w:sz w:val="28"/>
          <w:szCs w:val="28"/>
        </w:rPr>
        <w:t>.</w:t>
      </w:r>
    </w:p>
    <w:p w:rsidR="00112F52" w:rsidRPr="00490861" w:rsidRDefault="00112F52" w:rsidP="00112F52">
      <w:pPr>
        <w:rPr>
          <w:rFonts w:ascii="Times New Roman" w:hAnsi="Times New Roman" w:cs="Times New Roman"/>
          <w:sz w:val="28"/>
          <w:szCs w:val="28"/>
        </w:rPr>
      </w:pPr>
      <w:r w:rsidRPr="00490861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4908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0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ходом реализации Программы </w:t>
      </w:r>
      <w:r w:rsidRPr="00490861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Программы на оказание различных форм </w:t>
      </w:r>
      <w:r w:rsidR="006B0D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поддержки могут претендовать СОНКО, реализующие на территории Самарской области виды деятельности в соответствии с </w:t>
      </w:r>
      <w:hyperlink r:id="rId11" w:history="1">
        <w:r w:rsidRPr="009A47B9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частью 1 статьи 4</w:t>
        </w:r>
      </w:hyperlink>
      <w:r w:rsidR="00112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«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поддержке социально ориентированных некоммерческих организаций в Самарской области</w:t>
      </w:r>
      <w:r w:rsidR="00112F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112F5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23"/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Оценка социально-экономической эффективности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</w:p>
    <w:bookmarkEnd w:id="14"/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программных мероприятий направлена на достижение следующих результатов: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необходимых условий для повышения эффективности деятельности СОНКО в сфере оказания социальных услуг населению, развития добров</w:t>
      </w:r>
      <w:r w:rsidR="00C116B8">
        <w:rPr>
          <w:rFonts w:ascii="Times New Roman" w:hAnsi="Times New Roman" w:cs="Times New Roman"/>
          <w:color w:val="000000" w:themeColor="text1"/>
          <w:sz w:val="28"/>
          <w:szCs w:val="28"/>
        </w:rPr>
        <w:t>ольчества и благотворительности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оценки эффективности мер, направленных на развитие НКО в</w:t>
      </w:r>
      <w:r w:rsidR="00C11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Исаклинский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будет способствовать наиболее полному и эффективному использованию возможностей СОНКО в решении задач социального развития </w:t>
      </w:r>
      <w:r w:rsidR="00C116B8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наращивания потенциала НКО и обеспечения максимально эффективного его использования.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112F5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070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 Методика  оценки эффективности реализации Программы</w:t>
      </w:r>
    </w:p>
    <w:bookmarkEnd w:id="15"/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комплексной оценки эффективности реализации Программы приведена в </w:t>
      </w:r>
      <w:hyperlink w:anchor="sub_40000" w:history="1">
        <w:r w:rsidRPr="00B675A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 xml:space="preserve">приложении </w:t>
        </w:r>
        <w:r w:rsidR="005B6D90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№</w:t>
        </w:r>
        <w:r w:rsidRPr="00B675A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4</w:t>
        </w:r>
      </w:hyperlink>
      <w:r w:rsidRPr="00B67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к Программе.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Default="00B65E58">
      <w:pPr>
        <w:pStyle w:val="afb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746" w:rsidRDefault="00C86746" w:rsidP="00C86746"/>
    <w:p w:rsidR="00C86746" w:rsidRDefault="00C86746" w:rsidP="00C86746"/>
    <w:p w:rsidR="00C86746" w:rsidRDefault="00C86746" w:rsidP="00C86746"/>
    <w:p w:rsidR="00C86746" w:rsidRDefault="00C86746" w:rsidP="00C86746"/>
    <w:p w:rsidR="00C86746" w:rsidRDefault="00C86746" w:rsidP="00C86746"/>
    <w:p w:rsidR="00C86746" w:rsidRDefault="00C86746" w:rsidP="00C86746"/>
    <w:p w:rsidR="00C86746" w:rsidRDefault="00C86746" w:rsidP="00C86746"/>
    <w:p w:rsidR="00C86746" w:rsidRDefault="00C86746" w:rsidP="00C86746"/>
    <w:p w:rsidR="00C86746" w:rsidRDefault="00C86746" w:rsidP="00C86746"/>
    <w:p w:rsidR="00C86746" w:rsidRDefault="00C86746" w:rsidP="00C86746"/>
    <w:p w:rsidR="00C86746" w:rsidRPr="00C86746" w:rsidRDefault="00C86746" w:rsidP="00C86746"/>
    <w:p w:rsidR="00437964" w:rsidRDefault="00437964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sectPr w:rsidR="00437964" w:rsidSect="004949E5">
          <w:pgSz w:w="11900" w:h="16800"/>
          <w:pgMar w:top="709" w:right="800" w:bottom="851" w:left="1100" w:header="720" w:footer="720" w:gutter="0"/>
          <w:cols w:space="720"/>
          <w:noEndnote/>
        </w:sectPr>
      </w:pPr>
    </w:p>
    <w:tbl>
      <w:tblPr>
        <w:tblStyle w:val="affff3"/>
        <w:tblW w:w="6695" w:type="dxa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5"/>
      </w:tblGrid>
      <w:tr w:rsidR="005B6D90" w:rsidTr="005B6D90">
        <w:trPr>
          <w:trHeight w:val="2185"/>
        </w:trPr>
        <w:tc>
          <w:tcPr>
            <w:tcW w:w="6695" w:type="dxa"/>
          </w:tcPr>
          <w:p w:rsidR="005B6D90" w:rsidRDefault="005B6D90" w:rsidP="005B6D90">
            <w:pPr>
              <w:ind w:firstLine="698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Приложение № 1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5B6D90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муниципальной программе</w:t>
              </w:r>
            </w:hyperlink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5B6D90" w:rsidRPr="005B6D90" w:rsidRDefault="005B6D90" w:rsidP="005B6D9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Поддержка социально ориентированных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некоммерческих организаций в </w:t>
            </w:r>
            <w:proofErr w:type="gramStart"/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муниципальном</w:t>
            </w:r>
            <w:proofErr w:type="gramEnd"/>
          </w:p>
          <w:p w:rsidR="005B6D90" w:rsidRPr="00022FFE" w:rsidRDefault="005B6D90" w:rsidP="00112F52">
            <w:pPr>
              <w:ind w:firstLine="698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районе</w:t>
            </w:r>
            <w:proofErr w:type="gramEnd"/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Исаклинский  Самарской обл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асти»</w:t>
            </w:r>
            <w:r w:rsidR="00112F5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>на 2021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-202</w:t>
            </w:r>
            <w:r w:rsidR="00112F5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 годы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(индикаторы) Программы,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характеризующие ежегодный ход и итоги реализации Программы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6672"/>
        <w:gridCol w:w="1984"/>
        <w:gridCol w:w="1276"/>
        <w:gridCol w:w="1134"/>
        <w:gridCol w:w="1134"/>
        <w:gridCol w:w="1275"/>
        <w:gridCol w:w="993"/>
      </w:tblGrid>
      <w:tr w:rsidR="00B65E58" w:rsidRPr="00022FFE" w:rsidTr="00022FFE">
        <w:tc>
          <w:tcPr>
            <w:tcW w:w="699" w:type="dxa"/>
            <w:vMerge w:val="restart"/>
            <w:vAlign w:val="center"/>
          </w:tcPr>
          <w:p w:rsidR="00B65E58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04038E" w:rsidRPr="00022F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04038E" w:rsidRPr="00022FF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04038E" w:rsidRPr="00022FFE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6672" w:type="dxa"/>
            <w:vMerge w:val="restart"/>
            <w:vAlign w:val="center"/>
          </w:tcPr>
          <w:p w:rsidR="00B65E58" w:rsidRPr="00022FFE" w:rsidRDefault="0004038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Наименование показателя (индикатора)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B65E58" w:rsidRPr="00022FFE" w:rsidRDefault="0004038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5812" w:type="dxa"/>
            <w:gridSpan w:val="5"/>
            <w:vAlign w:val="center"/>
          </w:tcPr>
          <w:p w:rsidR="00B65E58" w:rsidRPr="00022FFE" w:rsidRDefault="0004038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Значение показателя (индикатора) по годам</w:t>
            </w:r>
          </w:p>
        </w:tc>
      </w:tr>
      <w:tr w:rsidR="00B65E58" w:rsidRPr="00022FFE" w:rsidTr="00022FFE">
        <w:tc>
          <w:tcPr>
            <w:tcW w:w="699" w:type="dxa"/>
            <w:vMerge/>
            <w:vAlign w:val="center"/>
          </w:tcPr>
          <w:p w:rsidR="00B65E58" w:rsidRPr="00022FFE" w:rsidRDefault="00B65E58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72" w:type="dxa"/>
            <w:vMerge/>
            <w:vAlign w:val="center"/>
          </w:tcPr>
          <w:p w:rsidR="00B65E58" w:rsidRPr="00022FFE" w:rsidRDefault="00B65E58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B65E58" w:rsidRPr="00022FFE" w:rsidRDefault="00B65E58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65E58" w:rsidRPr="00022FFE" w:rsidRDefault="00112F52" w:rsidP="00B675A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Оценка 2020</w:t>
            </w:r>
          </w:p>
        </w:tc>
        <w:tc>
          <w:tcPr>
            <w:tcW w:w="4536" w:type="dxa"/>
            <w:gridSpan w:val="4"/>
            <w:vAlign w:val="center"/>
          </w:tcPr>
          <w:p w:rsidR="00B65E58" w:rsidRPr="00022FFE" w:rsidRDefault="0004038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Плановый период</w:t>
            </w:r>
          </w:p>
        </w:tc>
      </w:tr>
      <w:tr w:rsidR="00D542A0" w:rsidRPr="00022FFE" w:rsidTr="00022FFE">
        <w:tc>
          <w:tcPr>
            <w:tcW w:w="699" w:type="dxa"/>
            <w:vMerge/>
            <w:vAlign w:val="center"/>
          </w:tcPr>
          <w:p w:rsidR="00B675A2" w:rsidRPr="00022FFE" w:rsidRDefault="00B675A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72" w:type="dxa"/>
            <w:vMerge/>
            <w:vAlign w:val="center"/>
          </w:tcPr>
          <w:p w:rsidR="00B675A2" w:rsidRPr="00022FFE" w:rsidRDefault="00B675A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B675A2" w:rsidRPr="00022FFE" w:rsidRDefault="00B675A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B675A2" w:rsidRPr="00022FFE" w:rsidRDefault="00B675A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675A2" w:rsidRPr="00022FFE" w:rsidRDefault="00112F52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1134" w:type="dxa"/>
          </w:tcPr>
          <w:p w:rsidR="00B675A2" w:rsidRPr="00022FFE" w:rsidRDefault="00B675A2" w:rsidP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12F52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275" w:type="dxa"/>
          </w:tcPr>
          <w:p w:rsidR="00B675A2" w:rsidRPr="00022FFE" w:rsidRDefault="00B675A2" w:rsidP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12F52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993" w:type="dxa"/>
          </w:tcPr>
          <w:p w:rsidR="00B675A2" w:rsidRPr="00022FFE" w:rsidRDefault="00B675A2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112F5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B675A2" w:rsidRPr="00022FFE" w:rsidRDefault="00B675A2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5E58" w:rsidRPr="00022FFE" w:rsidTr="00022FFE">
        <w:tc>
          <w:tcPr>
            <w:tcW w:w="15167" w:type="dxa"/>
            <w:gridSpan w:val="8"/>
          </w:tcPr>
          <w:p w:rsidR="00B65E58" w:rsidRPr="00022FFE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Цели. Решение приоритетных социальных проблем, развитие гражданского общества, благотворительной деятельности и добровольчества в Самарской области, повышение доступности для населения социальных услуг</w:t>
            </w:r>
          </w:p>
        </w:tc>
      </w:tr>
      <w:tr w:rsidR="00C86746" w:rsidRPr="00022FFE" w:rsidTr="00022FFE">
        <w:tc>
          <w:tcPr>
            <w:tcW w:w="699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6" w:name="sub_300725"/>
            <w:r w:rsidRPr="00022FFE">
              <w:rPr>
                <w:rFonts w:ascii="Times New Roman" w:hAnsi="Times New Roman" w:cs="Times New Roman"/>
                <w:color w:val="000000" w:themeColor="text1"/>
              </w:rPr>
              <w:t>1.</w:t>
            </w:r>
            <w:bookmarkEnd w:id="16"/>
          </w:p>
        </w:tc>
        <w:tc>
          <w:tcPr>
            <w:tcW w:w="6672" w:type="dxa"/>
          </w:tcPr>
          <w:p w:rsidR="00C86746" w:rsidRPr="00022FFE" w:rsidRDefault="00C8674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Количество социально ориентированных некоммерческих организаций (далее - СОНКО), получивших поддержку</w:t>
            </w:r>
          </w:p>
        </w:tc>
        <w:tc>
          <w:tcPr>
            <w:tcW w:w="1984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1276" w:type="dxa"/>
          </w:tcPr>
          <w:p w:rsidR="00C86746" w:rsidRPr="00022FFE" w:rsidRDefault="007965EF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C86746" w:rsidRPr="00022FFE" w:rsidRDefault="007965EF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C86746" w:rsidRPr="00022FFE" w:rsidRDefault="007965EF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:rsidR="00C86746" w:rsidRPr="00022FFE" w:rsidRDefault="007965EF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C86746" w:rsidRPr="00022FFE" w:rsidRDefault="007965EF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86746" w:rsidRPr="00022FFE" w:rsidTr="00022FFE">
        <w:tc>
          <w:tcPr>
            <w:tcW w:w="699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672" w:type="dxa"/>
          </w:tcPr>
          <w:p w:rsidR="00C86746" w:rsidRPr="00022FFE" w:rsidRDefault="00C8674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Рост количества зарегистрированных НКО на территории Самарской области</w:t>
            </w:r>
          </w:p>
        </w:tc>
        <w:tc>
          <w:tcPr>
            <w:tcW w:w="1984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процентов к предыдущему году</w:t>
            </w:r>
          </w:p>
        </w:tc>
        <w:tc>
          <w:tcPr>
            <w:tcW w:w="1276" w:type="dxa"/>
          </w:tcPr>
          <w:p w:rsidR="00C86746" w:rsidRPr="00022FFE" w:rsidRDefault="00C86746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134" w:type="dxa"/>
          </w:tcPr>
          <w:p w:rsidR="00C86746" w:rsidRPr="00022FFE" w:rsidRDefault="00C86746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134" w:type="dxa"/>
          </w:tcPr>
          <w:p w:rsidR="00C86746" w:rsidRPr="00022FFE" w:rsidRDefault="00C86746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5" w:type="dxa"/>
          </w:tcPr>
          <w:p w:rsidR="00C86746" w:rsidRPr="00022FFE" w:rsidRDefault="00C86746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  <w:tc>
          <w:tcPr>
            <w:tcW w:w="993" w:type="dxa"/>
          </w:tcPr>
          <w:p w:rsidR="00C86746" w:rsidRPr="00022FFE" w:rsidRDefault="00C86746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</w:tr>
      <w:tr w:rsidR="00B65E58" w:rsidRPr="00022FFE" w:rsidTr="00022FFE">
        <w:tc>
          <w:tcPr>
            <w:tcW w:w="15167" w:type="dxa"/>
            <w:gridSpan w:val="8"/>
          </w:tcPr>
          <w:p w:rsidR="00B65E58" w:rsidRPr="00022FFE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Задача 1. Обеспечение финансовой поддержки деятельности СОНКО</w:t>
            </w:r>
          </w:p>
        </w:tc>
      </w:tr>
      <w:tr w:rsidR="00C86746" w:rsidRPr="00022FFE" w:rsidTr="00022FFE">
        <w:tc>
          <w:tcPr>
            <w:tcW w:w="699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sub_300726"/>
            <w:r w:rsidRPr="00022FFE">
              <w:rPr>
                <w:rFonts w:ascii="Times New Roman" w:hAnsi="Times New Roman" w:cs="Times New Roman"/>
                <w:color w:val="000000" w:themeColor="text1"/>
              </w:rPr>
              <w:t>3.</w:t>
            </w:r>
            <w:bookmarkEnd w:id="17"/>
          </w:p>
        </w:tc>
        <w:tc>
          <w:tcPr>
            <w:tcW w:w="6672" w:type="dxa"/>
          </w:tcPr>
          <w:p w:rsidR="00C86746" w:rsidRPr="00022FFE" w:rsidRDefault="00C8674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Численность участников мероприятий, проведенных СОНКО в рамках Программы</w:t>
            </w:r>
            <w:r w:rsidR="00B6322B">
              <w:rPr>
                <w:rFonts w:ascii="Times New Roman" w:hAnsi="Times New Roman" w:cs="Times New Roman"/>
                <w:color w:val="000000" w:themeColor="text1"/>
              </w:rPr>
              <w:t>, в том числе:</w:t>
            </w:r>
          </w:p>
        </w:tc>
        <w:tc>
          <w:tcPr>
            <w:tcW w:w="1984" w:type="dxa"/>
          </w:tcPr>
          <w:p w:rsidR="00C86746" w:rsidRPr="00022FFE" w:rsidRDefault="00C86746" w:rsidP="00496A9C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76" w:type="dxa"/>
          </w:tcPr>
          <w:p w:rsidR="00C86746" w:rsidRPr="00022FFE" w:rsidRDefault="00243FA9" w:rsidP="00D542A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</w:tcPr>
          <w:p w:rsidR="00C86746" w:rsidRPr="00022FFE" w:rsidRDefault="00243FA9" w:rsidP="00D542A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C86746" w:rsidRPr="00022FFE" w:rsidRDefault="00243FA9" w:rsidP="00D542A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</w:tcPr>
          <w:p w:rsidR="00C86746" w:rsidRPr="00022FFE" w:rsidRDefault="00243FA9" w:rsidP="00D542A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C86746" w:rsidRPr="00022FFE" w:rsidRDefault="00C86746" w:rsidP="00D542A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C86746" w:rsidRPr="00022FFE" w:rsidRDefault="00B6322B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86746" w:rsidRPr="00022FFE" w:rsidTr="00022FFE">
        <w:tc>
          <w:tcPr>
            <w:tcW w:w="699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10005"/>
            <w:r>
              <w:rPr>
                <w:rFonts w:ascii="Times New Roman" w:hAnsi="Times New Roman" w:cs="Times New Roman"/>
                <w:color w:val="000000" w:themeColor="text1"/>
              </w:rPr>
              <w:t>3.1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End w:id="18"/>
          </w:p>
        </w:tc>
        <w:tc>
          <w:tcPr>
            <w:tcW w:w="6672" w:type="dxa"/>
          </w:tcPr>
          <w:p w:rsidR="00C86746" w:rsidRPr="00022FFE" w:rsidRDefault="00C86746" w:rsidP="00B6322B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 xml:space="preserve">Количество граждан пожилого возраста, получивших </w:t>
            </w:r>
            <w:r w:rsidR="00B6322B">
              <w:rPr>
                <w:rFonts w:ascii="Times New Roman" w:hAnsi="Times New Roman" w:cs="Times New Roman"/>
                <w:color w:val="000000" w:themeColor="text1"/>
              </w:rPr>
              <w:t xml:space="preserve">поддержку от </w:t>
            </w:r>
            <w:r w:rsidRPr="00022FFE">
              <w:rPr>
                <w:rFonts w:ascii="Times New Roman" w:hAnsi="Times New Roman" w:cs="Times New Roman"/>
                <w:color w:val="000000" w:themeColor="text1"/>
              </w:rPr>
              <w:t>СОНКО с привлечением волонтеров</w:t>
            </w:r>
          </w:p>
        </w:tc>
        <w:tc>
          <w:tcPr>
            <w:tcW w:w="1984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76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C86746" w:rsidRPr="00022FFE" w:rsidRDefault="00C86746" w:rsidP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632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275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C86746" w:rsidRPr="00022FFE" w:rsidRDefault="00B6322B" w:rsidP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C86746" w:rsidRPr="00022FFE" w:rsidTr="00022FFE">
        <w:tc>
          <w:tcPr>
            <w:tcW w:w="699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9" w:name="sub_10006"/>
            <w:r>
              <w:rPr>
                <w:rFonts w:ascii="Times New Roman" w:hAnsi="Times New Roman" w:cs="Times New Roman"/>
                <w:color w:val="000000" w:themeColor="text1"/>
              </w:rPr>
              <w:t>3.2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End w:id="19"/>
          </w:p>
        </w:tc>
        <w:tc>
          <w:tcPr>
            <w:tcW w:w="6672" w:type="dxa"/>
          </w:tcPr>
          <w:p w:rsidR="00C86746" w:rsidRPr="00022FFE" w:rsidRDefault="00C8674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Количество инвалидов всех возрастов, получивших поддержку от СОНКО</w:t>
            </w:r>
          </w:p>
        </w:tc>
        <w:tc>
          <w:tcPr>
            <w:tcW w:w="1984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76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C86746" w:rsidRPr="00022FFE" w:rsidTr="00022FFE">
        <w:tc>
          <w:tcPr>
            <w:tcW w:w="699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0" w:name="sub_10007"/>
            <w:r>
              <w:rPr>
                <w:rFonts w:ascii="Times New Roman" w:hAnsi="Times New Roman" w:cs="Times New Roman"/>
                <w:color w:val="000000" w:themeColor="text1"/>
              </w:rPr>
              <w:t>3.3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End w:id="20"/>
          </w:p>
        </w:tc>
        <w:tc>
          <w:tcPr>
            <w:tcW w:w="6672" w:type="dxa"/>
          </w:tcPr>
          <w:p w:rsidR="00C86746" w:rsidRPr="00022FFE" w:rsidRDefault="00C86746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Количество детей и подростков, вовлеченных СОНКО в занятия научно- техническим и художественным творчеством, массовым спортом, деятельность в сфере краеведения и экологии</w:t>
            </w:r>
          </w:p>
        </w:tc>
        <w:tc>
          <w:tcPr>
            <w:tcW w:w="1984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76" w:type="dxa"/>
          </w:tcPr>
          <w:p w:rsidR="00C86746" w:rsidRPr="00022FFE" w:rsidRDefault="00B6322B" w:rsidP="005B6D9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5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3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C86746" w:rsidRPr="00022FFE" w:rsidTr="00022FFE">
        <w:tc>
          <w:tcPr>
            <w:tcW w:w="699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1" w:name="sub_10008"/>
            <w:r>
              <w:rPr>
                <w:rFonts w:ascii="Times New Roman" w:hAnsi="Times New Roman" w:cs="Times New Roman"/>
                <w:color w:val="000000" w:themeColor="text1"/>
              </w:rPr>
              <w:t>3.4</w:t>
            </w:r>
            <w:r w:rsidR="00C86746" w:rsidRPr="00022FFE">
              <w:rPr>
                <w:rFonts w:ascii="Times New Roman" w:hAnsi="Times New Roman" w:cs="Times New Roman"/>
                <w:color w:val="000000" w:themeColor="text1"/>
              </w:rPr>
              <w:t>.</w:t>
            </w:r>
            <w:bookmarkEnd w:id="21"/>
          </w:p>
        </w:tc>
        <w:tc>
          <w:tcPr>
            <w:tcW w:w="6672" w:type="dxa"/>
          </w:tcPr>
          <w:p w:rsidR="00C86746" w:rsidRPr="00022FFE" w:rsidRDefault="00C86746" w:rsidP="00B6322B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 xml:space="preserve">Количество человек, получивших </w:t>
            </w:r>
            <w:r w:rsidR="00B6322B">
              <w:rPr>
                <w:rFonts w:ascii="Times New Roman" w:hAnsi="Times New Roman" w:cs="Times New Roman"/>
                <w:color w:val="000000" w:themeColor="text1"/>
              </w:rPr>
              <w:t xml:space="preserve">поддержку от </w:t>
            </w:r>
            <w:r w:rsidRPr="00022FFE">
              <w:rPr>
                <w:rFonts w:ascii="Times New Roman" w:hAnsi="Times New Roman" w:cs="Times New Roman"/>
                <w:color w:val="000000" w:themeColor="text1"/>
              </w:rPr>
              <w:t>СОНКО в области профилактики и охраны здоровья граждан, пропаганды здорового образа жизни</w:t>
            </w:r>
          </w:p>
        </w:tc>
        <w:tc>
          <w:tcPr>
            <w:tcW w:w="1984" w:type="dxa"/>
          </w:tcPr>
          <w:p w:rsidR="00C86746" w:rsidRPr="00022FFE" w:rsidRDefault="00C8674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</w:tc>
        <w:tc>
          <w:tcPr>
            <w:tcW w:w="1276" w:type="dxa"/>
          </w:tcPr>
          <w:p w:rsidR="00C86746" w:rsidRPr="00022FFE" w:rsidRDefault="005B6D9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</w:tcPr>
          <w:p w:rsidR="00C86746" w:rsidRPr="00022FFE" w:rsidRDefault="005B6D90" w:rsidP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632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275" w:type="dxa"/>
          </w:tcPr>
          <w:p w:rsidR="00C86746" w:rsidRPr="00022FFE" w:rsidRDefault="00B6322B" w:rsidP="005B6D9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93" w:type="dxa"/>
          </w:tcPr>
          <w:p w:rsidR="00C86746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B65E58" w:rsidRPr="00022FFE" w:rsidTr="00022FFE">
        <w:tc>
          <w:tcPr>
            <w:tcW w:w="15167" w:type="dxa"/>
            <w:gridSpan w:val="8"/>
          </w:tcPr>
          <w:p w:rsidR="00B65E58" w:rsidRPr="00022FFE" w:rsidRDefault="0004038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Задача 2. Развитие информационной, консультационной и методической поддержки деятельности СОНКО</w:t>
            </w:r>
          </w:p>
        </w:tc>
      </w:tr>
      <w:tr w:rsidR="00437964" w:rsidRPr="00022FFE" w:rsidTr="00022FFE">
        <w:tc>
          <w:tcPr>
            <w:tcW w:w="699" w:type="dxa"/>
          </w:tcPr>
          <w:p w:rsidR="00437964" w:rsidRPr="00022FFE" w:rsidRDefault="00B6322B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37964" w:rsidRPr="00022FF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672" w:type="dxa"/>
          </w:tcPr>
          <w:p w:rsidR="00437964" w:rsidRPr="00022FFE" w:rsidRDefault="00437964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Количество сообщений в средствах массовой информации о деятельности СОНКО</w:t>
            </w:r>
          </w:p>
        </w:tc>
        <w:tc>
          <w:tcPr>
            <w:tcW w:w="1984" w:type="dxa"/>
          </w:tcPr>
          <w:p w:rsidR="00437964" w:rsidRPr="00022FFE" w:rsidRDefault="00437964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1276" w:type="dxa"/>
          </w:tcPr>
          <w:p w:rsidR="00437964" w:rsidRPr="00022FFE" w:rsidRDefault="00437964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  <w:p w:rsidR="00437964" w:rsidRPr="00022FFE" w:rsidRDefault="00437964" w:rsidP="00A07640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437964" w:rsidRPr="00022FFE" w:rsidRDefault="005B6D9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437964" w:rsidRPr="00022FFE" w:rsidRDefault="005B6D9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</w:tcPr>
          <w:p w:rsidR="00437964" w:rsidRPr="00022FFE" w:rsidRDefault="005B6D9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:rsidR="00437964" w:rsidRPr="00022FFE" w:rsidRDefault="005B6D90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2FF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</w:tbl>
    <w:tbl>
      <w:tblPr>
        <w:tblStyle w:val="affff3"/>
        <w:tblW w:w="0" w:type="auto"/>
        <w:jc w:val="right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</w:tblGrid>
      <w:tr w:rsidR="005B6D90" w:rsidTr="00022FFE">
        <w:trPr>
          <w:jc w:val="right"/>
        </w:trPr>
        <w:tc>
          <w:tcPr>
            <w:tcW w:w="6318" w:type="dxa"/>
          </w:tcPr>
          <w:p w:rsidR="005B6D90" w:rsidRDefault="005B6D90" w:rsidP="00022FFE">
            <w:pPr>
              <w:ind w:firstLine="698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Приложение № </w:t>
            </w:r>
            <w:r w:rsidR="00022FFE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5B6D90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муниципальной программе</w:t>
              </w:r>
            </w:hyperlink>
          </w:p>
          <w:p w:rsidR="005B6D90" w:rsidRPr="005B6D90" w:rsidRDefault="005B6D90" w:rsidP="00022FFE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Поддержка социально ориентированных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некоммерческих организаций в </w:t>
            </w:r>
            <w:proofErr w:type="gramStart"/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муниципальном</w:t>
            </w:r>
            <w:proofErr w:type="gramEnd"/>
          </w:p>
          <w:p w:rsidR="005B6D90" w:rsidRDefault="005B6D90" w:rsidP="00112F52">
            <w:pPr>
              <w:ind w:firstLine="698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gramStart"/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районе</w:t>
            </w:r>
            <w:proofErr w:type="gramEnd"/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Исаклинский  Самарской обл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асти»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>на 20</w:t>
            </w:r>
            <w:r w:rsidR="00112F5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21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-202</w:t>
            </w:r>
            <w:r w:rsidR="00112F5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 годы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B65E58" w:rsidRPr="00E97B4D" w:rsidRDefault="00022FF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326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</w:t>
      </w:r>
      <w:r w:rsidR="004379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112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Самарской области «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социально ориентированных некоммерческих организаций в</w:t>
      </w:r>
      <w:r w:rsidR="0043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Исаклинский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="00112F5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112F52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3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112F5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 годы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78"/>
        <w:gridCol w:w="1276"/>
        <w:gridCol w:w="1984"/>
        <w:gridCol w:w="992"/>
        <w:gridCol w:w="851"/>
        <w:gridCol w:w="992"/>
        <w:gridCol w:w="709"/>
        <w:gridCol w:w="1843"/>
      </w:tblGrid>
      <w:tr w:rsidR="00022FFE" w:rsidRPr="008842C2" w:rsidTr="00022FFE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8842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8842C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8842C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Срок реализации,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Объем финансирования по годам, тыс. рублей</w:t>
            </w:r>
          </w:p>
        </w:tc>
      </w:tr>
      <w:tr w:rsidR="00022FFE" w:rsidRPr="008842C2" w:rsidTr="00022FF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112F52" w:rsidP="00D14CE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 w:rsidP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12F52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 w:rsidP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12F52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 w:rsidP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112F5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</w:tr>
      <w:tr w:rsidR="00022FFE" w:rsidRPr="008842C2" w:rsidTr="00022F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2" w:name="sub_20012"/>
            <w:r w:rsidRPr="008842C2">
              <w:rPr>
                <w:rFonts w:ascii="Times New Roman" w:hAnsi="Times New Roman" w:cs="Times New Roman"/>
                <w:color w:val="000000" w:themeColor="text1"/>
              </w:rPr>
              <w:t>1.2.</w:t>
            </w:r>
            <w:bookmarkEnd w:id="22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Предоставление субсидий СОНКО на реализацию социальных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112F52">
              <w:rPr>
                <w:rFonts w:ascii="Times New Roman" w:hAnsi="Times New Roman" w:cs="Times New Roman"/>
                <w:color w:val="000000" w:themeColor="text1"/>
              </w:rPr>
              <w:t>21 -2024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0F10F5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0F10F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120,0</w:t>
            </w:r>
          </w:p>
        </w:tc>
      </w:tr>
      <w:tr w:rsidR="00022FFE" w:rsidRPr="008842C2" w:rsidTr="00022F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bookmarkStart w:id="23" w:name="sub_200121"/>
            <w:bookmarkStart w:id="24" w:name="sub_300727"/>
            <w:bookmarkEnd w:id="23"/>
            <w:bookmarkEnd w:id="24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Итого по задаче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 w:rsidP="000F10F5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 w:rsidP="000F10F5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120,0</w:t>
            </w:r>
          </w:p>
        </w:tc>
      </w:tr>
      <w:tr w:rsidR="00022FFE" w:rsidRPr="008842C2" w:rsidTr="00022F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5" w:name="sub_20022"/>
            <w:r w:rsidRPr="008842C2">
              <w:rPr>
                <w:rFonts w:ascii="Times New Roman" w:hAnsi="Times New Roman" w:cs="Times New Roman"/>
                <w:color w:val="000000" w:themeColor="text1"/>
              </w:rPr>
              <w:t>2.2.</w:t>
            </w:r>
            <w:bookmarkEnd w:id="25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Издание информационно-аналитических и просветительских материалов о деятельности СОНКО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112F52" w:rsidP="00284FF6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0F10F5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района Исаклинский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 w:rsidP="000F10F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В рамках основной деятельности</w:t>
            </w:r>
          </w:p>
        </w:tc>
      </w:tr>
      <w:tr w:rsidR="00112F52" w:rsidRPr="008842C2" w:rsidTr="00022F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2.4.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Оказание информационной поддержки СОНКО в муниципальном районе Исаклинский 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Default="00112F52" w:rsidP="00112F52">
            <w:pPr>
              <w:ind w:firstLine="0"/>
              <w:jc w:val="center"/>
            </w:pPr>
            <w:r w:rsidRPr="001F5D1F">
              <w:rPr>
                <w:rFonts w:ascii="Times New Roman" w:hAnsi="Times New Roman" w:cs="Times New Roman"/>
                <w:color w:val="000000" w:themeColor="text1"/>
              </w:rPr>
              <w:t>2021 -2024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 w:rsidP="000F10F5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муниципального района </w:t>
            </w:r>
            <w:proofErr w:type="spellStart"/>
            <w:r w:rsidRPr="008842C2">
              <w:rPr>
                <w:rFonts w:ascii="Times New Roman" w:hAnsi="Times New Roman" w:cs="Times New Roman"/>
                <w:color w:val="000000" w:themeColor="text1"/>
              </w:rPr>
              <w:t>Исаклинский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 w:rsidP="000F10F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В рамках основной деятельности</w:t>
            </w:r>
          </w:p>
        </w:tc>
      </w:tr>
      <w:tr w:rsidR="00112F52" w:rsidRPr="008842C2" w:rsidTr="00022F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  <w:r w:rsidRPr="008842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 w:rsidP="008842C2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Размещение информации о проводимых мероприятиях и формах муниципальной поддержки СОНКО в сети Интернет на официальном сайте Администрация муниципального района Исаклинский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Default="00112F52" w:rsidP="00112F52">
            <w:pPr>
              <w:ind w:firstLine="0"/>
              <w:jc w:val="center"/>
            </w:pPr>
            <w:r w:rsidRPr="001F5D1F">
              <w:rPr>
                <w:rFonts w:ascii="Times New Roman" w:hAnsi="Times New Roman" w:cs="Times New Roman"/>
                <w:color w:val="000000" w:themeColor="text1"/>
              </w:rPr>
              <w:t>2021 -2024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 w:rsidP="000F10F5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муниципального района </w:t>
            </w:r>
            <w:proofErr w:type="spellStart"/>
            <w:r w:rsidRPr="008842C2">
              <w:rPr>
                <w:rFonts w:ascii="Times New Roman" w:hAnsi="Times New Roman" w:cs="Times New Roman"/>
                <w:color w:val="000000" w:themeColor="text1"/>
              </w:rPr>
              <w:t>Исаклинский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 w:rsidP="000F10F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В рамках основной деятельности</w:t>
            </w:r>
          </w:p>
        </w:tc>
      </w:tr>
      <w:tr w:rsidR="00112F52" w:rsidRPr="008842C2" w:rsidTr="00022FFE">
        <w:trPr>
          <w:trHeight w:val="91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2.6</w:t>
            </w:r>
            <w:r w:rsidRPr="008842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f0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Оказание информационно-методического обеспечения участия СОНКО в областном конкурсе социальных проектов СОНКО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Default="00112F52" w:rsidP="00112F52">
            <w:pPr>
              <w:ind w:firstLine="0"/>
              <w:jc w:val="center"/>
            </w:pPr>
            <w:r w:rsidRPr="001F5D1F">
              <w:rPr>
                <w:rFonts w:ascii="Times New Roman" w:hAnsi="Times New Roman" w:cs="Times New Roman"/>
                <w:color w:val="000000" w:themeColor="text1"/>
              </w:rPr>
              <w:t>2021 -2024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 w:rsidP="000F10F5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муниципального района </w:t>
            </w:r>
            <w:proofErr w:type="spellStart"/>
            <w:r w:rsidRPr="008842C2">
              <w:rPr>
                <w:rFonts w:ascii="Times New Roman" w:hAnsi="Times New Roman" w:cs="Times New Roman"/>
                <w:color w:val="000000" w:themeColor="text1"/>
              </w:rPr>
              <w:t>Исаклинский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 w:rsidP="000F10F5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52" w:rsidRPr="008842C2" w:rsidRDefault="00112F52">
            <w:pPr>
              <w:pStyle w:val="af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42C2">
              <w:rPr>
                <w:rFonts w:ascii="Times New Roman" w:hAnsi="Times New Roman" w:cs="Times New Roman"/>
                <w:color w:val="000000" w:themeColor="text1"/>
              </w:rPr>
              <w:t>В рамках основной деятельности</w:t>
            </w:r>
          </w:p>
        </w:tc>
      </w:tr>
      <w:tr w:rsidR="00022FFE" w:rsidRPr="008842C2" w:rsidTr="00022F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bookmarkStart w:id="26" w:name="sub_20020"/>
            <w:bookmarkEnd w:id="26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 w:rsidP="000F10F5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 w:rsidP="000F10F5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 w:rsidP="008842C2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0,0</w:t>
            </w:r>
          </w:p>
        </w:tc>
      </w:tr>
      <w:tr w:rsidR="00022FFE" w:rsidRPr="008842C2" w:rsidTr="00022F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8842C2" w:rsidRDefault="00022FFE">
            <w:pPr>
              <w:pStyle w:val="aff7"/>
              <w:rPr>
                <w:rFonts w:ascii="Times New Roman" w:hAnsi="Times New Roman" w:cs="Times New Roman"/>
                <w:color w:val="000000" w:themeColor="text1"/>
              </w:rPr>
            </w:pPr>
            <w:bookmarkStart w:id="27" w:name="sub_20040"/>
            <w:bookmarkStart w:id="28" w:name="sub_300729"/>
            <w:bookmarkEnd w:id="27"/>
            <w:bookmarkEnd w:id="28"/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f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FE" w:rsidRPr="00D4029B" w:rsidRDefault="00022FFE">
            <w:pPr>
              <w:pStyle w:val="aff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120</w:t>
            </w:r>
            <w:r w:rsidRPr="00D4029B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</w:tr>
    </w:tbl>
    <w:p w:rsidR="00B65E58" w:rsidRPr="00E97B4D" w:rsidRDefault="00B65E58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65E58" w:rsidRPr="00E97B4D" w:rsidSect="00022FFE">
          <w:pgSz w:w="16839" w:h="11907" w:orient="landscape" w:code="9"/>
          <w:pgMar w:top="568" w:right="1131" w:bottom="284" w:left="709" w:header="720" w:footer="720" w:gutter="0"/>
          <w:cols w:space="720"/>
          <w:noEndnote/>
          <w:docGrid w:linePitch="326"/>
        </w:sectPr>
      </w:pPr>
    </w:p>
    <w:tbl>
      <w:tblPr>
        <w:tblStyle w:val="affff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0"/>
      </w:tblGrid>
      <w:tr w:rsidR="00022FFE" w:rsidTr="008945CF">
        <w:tc>
          <w:tcPr>
            <w:tcW w:w="5860" w:type="dxa"/>
          </w:tcPr>
          <w:p w:rsidR="00022FFE" w:rsidRDefault="008945CF" w:rsidP="008945CF">
            <w:pPr>
              <w:ind w:firstLine="698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         </w:t>
            </w:r>
            <w:r w:rsidR="00022FFE"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Приложение № 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3</w:t>
            </w:r>
            <w:r w:rsidR="00022FFE"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</w:t>
            </w:r>
            <w:r w:rsidR="00022FFE"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к </w:t>
            </w:r>
            <w:hyperlink w:anchor="sub_1000" w:history="1">
              <w:r w:rsidR="00022FFE" w:rsidRPr="005B6D90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муниципальной программе</w:t>
              </w:r>
            </w:hyperlink>
          </w:p>
          <w:p w:rsidR="00022FFE" w:rsidRPr="008945CF" w:rsidRDefault="00022FFE" w:rsidP="008945C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Поддержка социально ориентированных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>некоммерческих организаций в муниципальном</w:t>
            </w:r>
            <w:r w:rsidR="008945CF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районе  Исаклинский  Самарской обл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асти»</w:t>
            </w:r>
            <w:r w:rsidR="008945CF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 2017-2020 годы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определения объема и предоставления субсидий социально ориентированным некоммерческим организациям на реализацию социальных проектов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30001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соответствии с </w:t>
      </w:r>
      <w:hyperlink r:id="rId12" w:history="1">
        <w:r w:rsidRPr="008E1396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2 статьи 78.1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устанавливает механизм определения объема и предоставления субсидий за счет средств бюджета</w:t>
      </w:r>
      <w:r w:rsidR="00DF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Исаклинский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 ориентированным некоммерческим организациям на реализацию социальных проектов (далее - субсидии), а также условия предоставления и расходования данных субсидий.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30002"/>
      <w:bookmarkEnd w:id="29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Субсидии предоставляются </w:t>
      </w:r>
      <w:r w:rsidR="00DF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муниципального района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</w:t>
      </w:r>
      <w:r w:rsidR="00DF609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) в соответствии со сводной бюджетной росписью бюджета</w:t>
      </w:r>
      <w:r w:rsidR="00DF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текущий финансовый год в пределах лимитов бюджетных обязательств по предоставлению субсидий, утвержденных </w:t>
      </w:r>
      <w:r w:rsidR="00DF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30003"/>
      <w:bookmarkEnd w:id="30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3. В настоящем Порядке под термином социальный проект понимается программа социально ориентированной некоммерческой организации (далее - СОНКО), направленная на достижение заранее определенного общественно значимого результата (цели) и обладающая высоким социальным эффектом.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30004"/>
      <w:bookmarkEnd w:id="31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Социальные проекты, подготовленные СОНКО, на реализацию которых предоставляются субсидии, отбираются на конкурсной основе. Порядок проведения конкурса социальных проектов определяется </w:t>
      </w:r>
      <w:r w:rsidR="00DF609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30005"/>
      <w:bookmarkEnd w:id="32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5. Субсидии предоставляются СОНКО, соответствующим следующим критериям: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300052"/>
      <w:bookmarkEnd w:id="33"/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СОНКО осуществляет в качестве основных видов деятельности, предусмотренных учредительными документами, один или несколько видов деятельности, установленных </w:t>
      </w:r>
      <w:hyperlink r:id="rId13" w:history="1">
        <w:r w:rsidRPr="0023385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частью 1 статьи 4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Самарской области "О государственной поддержке социально ориентированных некоммерческих организаций в Самарской области", и при этом данные виды деятельности СОНКО соответствуют направлениям деятельности в рамках реализации социального проекта, установленным </w:t>
      </w:r>
      <w:hyperlink w:anchor="sub_300072" w:history="1">
        <w:r w:rsidRPr="0023385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подпунктом 2 пункта 7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  <w:proofErr w:type="gramEnd"/>
    </w:p>
    <w:bookmarkEnd w:id="34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осуществления СОНКО указанных видов деятельности на территории Самарской области составляет не менее </w:t>
      </w:r>
      <w:r w:rsidR="008A55AC">
        <w:rPr>
          <w:rFonts w:ascii="Times New Roman" w:hAnsi="Times New Roman" w:cs="Times New Roman"/>
          <w:color w:val="000000" w:themeColor="text1"/>
          <w:sz w:val="28"/>
          <w:szCs w:val="28"/>
        </w:rPr>
        <w:t>одного года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 ее государственной регистрации в качестве юридического лица;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300054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 политические партии в составе учредителей СОНКО, факты передачи СОНКО пожертвований политической партии или ее региональному отделению, в уставе СОНКО отсутствуют упоминания о наименованиях политических партий;</w:t>
      </w:r>
    </w:p>
    <w:bookmarkEnd w:id="35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СОНКО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определена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победителем конкурса социальных проектов;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300056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СОНКО 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зарегистрирована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705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7055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Исаклинский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30006"/>
      <w:bookmarkEnd w:id="36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6. Субсидии не предоставляются:</w:t>
      </w:r>
    </w:p>
    <w:bookmarkEnd w:id="37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государственным </w:t>
      </w:r>
      <w:r w:rsidR="00E26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корпорациям и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компаниям;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политическим партиям;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 учреждениям;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учреждениям;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общественным объединениям, не являющимся юридическими лицами.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не предоставляются СОНКО, в отношении которых в соответствии с действующим законодательством осуществляются процедуры ликвидации, реорганизации, банкротства или деятельность которых приостановлена в установленном действующим законодательством порядке, СОНКО, имеющим просроченную задолженность по налоговым платежам в бюджеты бюджетной системы Российской Федерации на день подачи заявки в размере более одной величины минимального размера оплаты труда, установленного федеральным законодательством, а также СОНКО, имеющим задолженность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государственные внебюджетные фонды.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30007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7. Условиями предоставления субсидий СОНКО являются: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300071"/>
      <w:bookmarkEnd w:id="38"/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заключение соглашения между </w:t>
      </w:r>
      <w:r w:rsidR="0023385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СОНКО о предоставлении субсидии и ее целевом использовании (далее - соглашение), которое должно содержать согласие СОНКО на осуществление </w:t>
      </w:r>
      <w:r w:rsidR="0023385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органами финансового контроля проверок соблюдения СОНКО условий, целей и порядка предоставления субсидий, а также согласие СОНКО на размещение информации о ходе реализации социального проекта, включая соответствующие отчеты (с обезличиванием персональных данных), на официальном сайте </w:t>
      </w:r>
      <w:r w:rsidR="00CF4AA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Интернет и средствах массовой информации;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300072"/>
      <w:bookmarkEnd w:id="39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реализация СОНКО социального проекта на территории </w:t>
      </w:r>
      <w:r w:rsidR="00CF4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 по следующим направлениям деятельности: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3000722"/>
      <w:bookmarkEnd w:id="40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социального сиротства, поддержка материнства и детства;</w:t>
      </w:r>
    </w:p>
    <w:bookmarkEnd w:id="41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жизни людей пожилого возраста;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адаптация и реабилитация людей с ограниченными возможностями здоровья и членов их семей, создание доступной среды для маломобильных групп населения;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деятельности в области профилактики и охраны здоровья граждан, пропаганды здорового образа жизни, улучшения морально-психологического состояния граждан;</w:t>
      </w:r>
    </w:p>
    <w:p w:rsidR="00B65E58" w:rsidRPr="00E97B4D" w:rsidRDefault="0004038E" w:rsidP="007055F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юридической помощи на безвозмездной основе гражданам и некоммерческим организациям, правовое просвещение населения и защита трудовых прав;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благотворительной деятельности, а также деятельности в области содействия благотворительности и добровольчества;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межнационального сотрудничества;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деятельности в области патриотического воспитания;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вовлечение граждан в управление жилищно-коммунальным хозяйством и процессы благоустройства;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институтов гражданского общества;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немедицинского потребления наркотических средств и психотропных веществ, комплексная реабилитация и ресоциализация лиц, потребляющих наркотические средства и психотропные вещества в немедицинских целях;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сохранение, использование и популяризация объектов культурного наследия и их территорий;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в обществе нетерпимости к коррупционному поведению;</w:t>
      </w:r>
    </w:p>
    <w:p w:rsidR="00B553FE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повышени</w:t>
      </w:r>
      <w:r w:rsidR="008A55AC">
        <w:rPr>
          <w:rFonts w:ascii="Times New Roman" w:hAnsi="Times New Roman" w:cs="Times New Roman"/>
          <w:color w:val="000000" w:themeColor="text1"/>
          <w:sz w:val="28"/>
          <w:szCs w:val="28"/>
        </w:rPr>
        <w:t>ю мобильности трудовых ресурсов</w:t>
      </w:r>
      <w:r w:rsidR="00B553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65E58" w:rsidRPr="00E97B4D" w:rsidRDefault="00B553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инфраструктуры с  целью формирования духовных ценностей населения</w:t>
      </w:r>
      <w:r w:rsidR="008A55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E58" w:rsidRPr="00E97B4D" w:rsidRDefault="00B553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30009"/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Объем запрашиваемой СОНКО субсидии не может превышать максимального размера субсидии, устанавливаемого </w:t>
      </w:r>
      <w:r w:rsidR="004A4A9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объявлении конкурса социальных проектов.</w:t>
      </w:r>
    </w:p>
    <w:bookmarkEnd w:id="42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предоставляемой СОНКО субсидии определяется исходя из объема средств, предусмотренного </w:t>
      </w:r>
      <w:r w:rsidR="00994291">
        <w:rPr>
          <w:rFonts w:ascii="Times New Roman" w:hAnsi="Times New Roman" w:cs="Times New Roman"/>
          <w:color w:val="000000" w:themeColor="text1"/>
          <w:sz w:val="28"/>
          <w:szCs w:val="28"/>
        </w:rPr>
        <w:t>Адмим</w:t>
      </w:r>
      <w:r w:rsidR="004A4A9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4291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4A4A99">
        <w:rPr>
          <w:rFonts w:ascii="Times New Roman" w:hAnsi="Times New Roman" w:cs="Times New Roman"/>
          <w:color w:val="000000" w:themeColor="text1"/>
          <w:sz w:val="28"/>
          <w:szCs w:val="28"/>
        </w:rPr>
        <w:t>стра</w:t>
      </w:r>
      <w:r w:rsidR="00994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 предоставление субсидий, количества победителей конкурса социальных проектов и размеров субсидий, запрашиваемых организациями - победителями конкурсного отбора, и рассчитывается по формуле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5716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="002077B9"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0500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субсидии, предоставляемой организации - победителю конкурсного отбора;</w:t>
      </w: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запрашиваемый организациями - победителями конкурсного отбора объем субсидии;</w:t>
      </w: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средств, предусмотренный </w:t>
      </w:r>
      <w:r w:rsidR="008A55A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субсидий;</w:t>
      </w: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23825" cy="200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организаций - победителей конкурсного отбора.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="002077B9"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0500" cy="200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превышать </w:t>
      </w:r>
      <w:r w:rsidR="002077B9"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000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E58" w:rsidRPr="00E97B4D" w:rsidRDefault="00B553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30010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Перечень победителей конкурса социальных проектов и объемы субсидий, определяемые на основании настоящего Порядка, утверждаются </w:t>
      </w:r>
      <w:r w:rsidR="00994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решения конкурсной комиссии по определению победителей конкурса социальных проектов СОНКО.</w:t>
      </w:r>
    </w:p>
    <w:bookmarkEnd w:id="43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конкурсной комисс</w:t>
      </w: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ии и ее</w:t>
      </w:r>
      <w:proofErr w:type="gramEnd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утверждаются </w:t>
      </w:r>
      <w:r w:rsidR="0099429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30011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53F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Субсидия предоставляется СОНКО на основании соглашения, которое, помимо условий, предусмотренных </w:t>
      </w:r>
      <w:hyperlink w:anchor="sub_300071" w:history="1">
        <w:r w:rsidRPr="008945C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подпунктом 1 пункта 7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должно содержать следующие сведения:</w:t>
      </w:r>
    </w:p>
    <w:bookmarkEnd w:id="44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показателей результативности предоставления субсидии;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994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социального проекта.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Перечисление субсидии осуществляется в порядке и сроки, установленные соглашением, по мере представления СОНКО документов, подтверждающих возникновение соответствующих денежных обязательств. Субсидия перечисляется по реквизитам СОНКО, указанным в соглашении.</w:t>
      </w:r>
    </w:p>
    <w:p w:rsidR="00B65E58" w:rsidRPr="00E97B4D" w:rsidRDefault="00B553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30012"/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 Субсидия расходуется СОНКО при соблюдении следующих условий:</w:t>
      </w:r>
    </w:p>
    <w:bookmarkEnd w:id="45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субсидии на осуществление целевых расходов, связанных с реализацией социального проекта, в соответствии с </w:t>
      </w:r>
      <w:hyperlink w:anchor="sub_30013" w:history="1">
        <w:r w:rsidRPr="008945C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пунктами 13</w:t>
        </w:r>
      </w:hyperlink>
      <w:r w:rsidRPr="00894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w:anchor="sub_30014" w:history="1">
        <w:r w:rsidRPr="008945C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14</w:t>
        </w:r>
      </w:hyperlink>
      <w:r w:rsidRPr="00894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субсидии в сроки, устанавливаемые соглашением;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мероприятий в рамках социального проекта в соответствии с календарным планом-графиком реализации социального проекта, установленным соглашением;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в </w:t>
      </w:r>
      <w:r w:rsidR="009942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отчет</w:t>
      </w:r>
      <w:r w:rsidR="008945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использовании субсидии в порядке, сроки и по форме, которые определены соглашением.</w:t>
      </w:r>
    </w:p>
    <w:p w:rsidR="00B65E58" w:rsidRPr="00E97B4D" w:rsidRDefault="00B553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30013"/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Предоставленные субсидии могут быть использованы только на осуществление целевых расходов, связанных с реализацией социального проекта, в том числе </w:t>
      </w:r>
      <w:proofErr w:type="gramStart"/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bookmarkEnd w:id="46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оплату труда;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товаров, работ, услуг;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имущественных прав, в том числе прав на результаты интеллектуальной деятельности;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командировочные расходы;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арендных платежей;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уплату налогов, сборов, страховых взносов и иных обязательных платежей в бюджетную систему Российской Федерации;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расходов добровольцев;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прочие расходы, непосредственно связанные с осуществлением мероприятий социального проекта.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30014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53F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 За счет предоставленных субсидий запрещается осуществлять следующие расходы:</w:t>
      </w:r>
    </w:p>
    <w:bookmarkEnd w:id="47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 с осуществлением предпринимательской деятельности и оказанием помощи коммерческим организациям;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 с осуществлением деятельности, напрямую не связанной с реализацией социального проекта;</w:t>
      </w:r>
      <w:proofErr w:type="gramEnd"/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 поддержку политических партий и кампаний;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 проведение митингов, демонстраций, пикетирований;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 фундаментальные научные исследования;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алкогольных напитков и табачной продукции;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на уплату штрафов.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30015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53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 СОНКО имеет право:</w:t>
      </w:r>
    </w:p>
    <w:bookmarkEnd w:id="48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направлять собственные средства на осуществление целевых расходов, указанных в </w:t>
      </w:r>
      <w:hyperlink w:anchor="sub_30013" w:history="1">
        <w:r w:rsidRPr="008945C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13</w:t>
        </w:r>
      </w:hyperlink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B65E58" w:rsidRPr="00E97B4D" w:rsidRDefault="009942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30017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53F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 Срок использования субсидии не ограничивается финансовым годом, в котором предоставлена эта субсидия.</w:t>
      </w:r>
    </w:p>
    <w:bookmarkEnd w:id="49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использования субсидии составляет 18 месяцев с момента заключения соглашения.</w:t>
      </w:r>
    </w:p>
    <w:p w:rsidR="00B65E58" w:rsidRPr="00E97B4D" w:rsidRDefault="008945C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30018"/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53F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образования в ходе </w:t>
      </w:r>
      <w:proofErr w:type="gramStart"/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социального проекта экономии 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 субсидии</w:t>
      </w:r>
      <w:proofErr w:type="gramEnd"/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условии, что СОНКО достигнуты запланированные значения показателей результативности предоставления субсидии, неиспользованная СОНКО часть субсидии подлежит возврату в бюджет</w:t>
      </w:r>
      <w:r w:rsidR="00816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Исаклинский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30019"/>
      <w:bookmarkEnd w:id="50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53F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невыполнения СОНКО условий расходования субсидии, установленных </w:t>
      </w:r>
      <w:hyperlink w:anchor="sub_30012" w:history="1">
        <w:r w:rsidRPr="008945CF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12</w:t>
        </w:r>
      </w:hyperlink>
      <w:r w:rsidRPr="00894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55A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55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предоставленной субсидии, подлежит возврату СОНКО в областной бюджет в течение десяти календарных дней со дня получени</w:t>
      </w:r>
      <w:r w:rsidR="008945CF">
        <w:rPr>
          <w:rFonts w:ascii="Times New Roman" w:hAnsi="Times New Roman" w:cs="Times New Roman"/>
          <w:color w:val="000000" w:themeColor="text1"/>
          <w:sz w:val="28"/>
          <w:szCs w:val="28"/>
        </w:rPr>
        <w:t>я СОНКО письменного требования Администрации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возврате субсидии. В случае если субсидия не возвращена в установленный срок, она взыскивается в доход бюджета 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в порядке, установленном действующим законодательством.</w:t>
      </w:r>
    </w:p>
    <w:p w:rsidR="00B65E58" w:rsidRPr="00E97B4D" w:rsidRDefault="00B553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30020"/>
      <w:bookmarkEnd w:id="51"/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нецелевого использования субсидии она подлежит возврату в доход бюджета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Исаклинский 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предусмотренном действующим законодательством.</w:t>
      </w:r>
    </w:p>
    <w:p w:rsidR="00B65E58" w:rsidRPr="00E97B4D" w:rsidRDefault="00B553F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30021"/>
      <w:bookmarkEnd w:id="52"/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обязательную проверку соблюдения СОНКО условий, целей и порядка предоставления субсидий.</w:t>
      </w:r>
    </w:p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40000"/>
      <w:bookmarkEnd w:id="53"/>
    </w:p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53FE" w:rsidRDefault="00B553FE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5AC" w:rsidRDefault="008A55AC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5AC" w:rsidRDefault="008A55AC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5AC" w:rsidRDefault="008A55AC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55AC" w:rsidRDefault="008A55AC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fff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8"/>
      </w:tblGrid>
      <w:tr w:rsidR="008945CF" w:rsidTr="008945CF">
        <w:tc>
          <w:tcPr>
            <w:tcW w:w="5718" w:type="dxa"/>
          </w:tcPr>
          <w:p w:rsidR="008945CF" w:rsidRDefault="008945CF" w:rsidP="008945CF">
            <w:pPr>
              <w:ind w:firstLine="698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Приложение № 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4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 xml:space="preserve">к </w:t>
            </w:r>
            <w:hyperlink w:anchor="sub_1000" w:history="1">
              <w:r w:rsidRPr="005B6D90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муниципальной программе</w:t>
              </w:r>
            </w:hyperlink>
          </w:p>
          <w:p w:rsidR="008945CF" w:rsidRPr="008945CF" w:rsidRDefault="008945CF" w:rsidP="008945CF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Поддержка социально ориентированных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br/>
              <w:t>некоммерческих организаций в муниципальном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районе  Исаклинский  Самарской обл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асти» </w:t>
            </w:r>
            <w:r w:rsidRPr="005B6D90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 2017-2020 годы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51E9" w:rsidRDefault="001651E9">
      <w:pPr>
        <w:ind w:firstLine="698"/>
        <w:jc w:val="right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54"/>
    <w:p w:rsidR="00B65E58" w:rsidRPr="00E97B4D" w:rsidRDefault="0004038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комплексной оценки эффективности реализации 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"Поддержка социально ориентированных некоммерческих организаций в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области" на 201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>7-2020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за отчетный год и за период с начала реализации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Комплексная оценка эффективности реализации 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Исаклинский 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 "Поддержка социально ориентированных некоммерческих организаций в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</w:t>
      </w:r>
      <w:r w:rsidR="00894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2F4">
        <w:rPr>
          <w:rFonts w:ascii="Times New Roman" w:hAnsi="Times New Roman" w:cs="Times New Roman"/>
          <w:color w:val="000000" w:themeColor="text1"/>
          <w:sz w:val="28"/>
          <w:szCs w:val="28"/>
        </w:rPr>
        <w:t>Исаклинский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области" на 201</w:t>
      </w:r>
      <w:r w:rsidR="005D4FF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5D4FF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(далее - Программа) осуществляется ежегодно в течение всего срока ее реализации </w:t>
      </w:r>
      <w:r w:rsidR="002C543D">
        <w:rPr>
          <w:rFonts w:ascii="Times New Roman" w:hAnsi="Times New Roman" w:cs="Times New Roman"/>
          <w:color w:val="000000" w:themeColor="text1"/>
          <w:sz w:val="28"/>
          <w:szCs w:val="28"/>
        </w:rPr>
        <w:t>и по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окончании и включает в себя оценку степени выполнения мероприятий Программы и оценку эффективности реализации Программы.</w:t>
      </w:r>
      <w:proofErr w:type="gramEnd"/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40001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1. Оценка степени выполнения мероприятий Программы</w:t>
      </w:r>
    </w:p>
    <w:bookmarkEnd w:id="55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40002"/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2. Оценка эффективности реализации Программы</w:t>
      </w:r>
    </w:p>
    <w:bookmarkEnd w:id="56"/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Эффективность реализации Программы рассчитывается путем </w:t>
      </w:r>
      <w:r w:rsidR="002C543D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соотношения</w:t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степени достижения показателей (индикаторов) Программы к уровню ее финансирования (расходов).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343150" cy="1514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E58" w:rsidRPr="00E97B4D" w:rsidRDefault="00B65E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="002077B9"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71450" cy="2000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показателей (индикаторов) Программы;</w:t>
      </w: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00050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плановое значение n-го показателя (индикатора);</w:t>
      </w: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905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значение n-го целевого показателя (индикатора) на конец отчетного года;</w:t>
      </w: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52425" cy="2476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плановая сумма финансирования по Программе, предусмотренная на реализацию программных мероприятий в отчетном году;</w:t>
      </w:r>
    </w:p>
    <w:p w:rsidR="00B65E58" w:rsidRPr="00E97B4D" w:rsidRDefault="002077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61950" cy="2476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038E"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сумма фактически произведенных расходов на реализацию мероприятий Программы на конец отчетного года.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B65E58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B4D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04038E" w:rsidRPr="00E97B4D" w:rsidRDefault="000403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038E" w:rsidRPr="00E97B4D" w:rsidSect="00B553FE">
      <w:pgSz w:w="11905" w:h="16837"/>
      <w:pgMar w:top="709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2"/>
    <w:rsid w:val="00022FFE"/>
    <w:rsid w:val="00024B62"/>
    <w:rsid w:val="0004038E"/>
    <w:rsid w:val="0004528A"/>
    <w:rsid w:val="000A3F9A"/>
    <w:rsid w:val="000C507B"/>
    <w:rsid w:val="000C71FD"/>
    <w:rsid w:val="000F10F5"/>
    <w:rsid w:val="001061DA"/>
    <w:rsid w:val="00112F52"/>
    <w:rsid w:val="00126CD9"/>
    <w:rsid w:val="001651E9"/>
    <w:rsid w:val="0018241B"/>
    <w:rsid w:val="001C142C"/>
    <w:rsid w:val="002077B9"/>
    <w:rsid w:val="00233854"/>
    <w:rsid w:val="00243FA9"/>
    <w:rsid w:val="00284FF6"/>
    <w:rsid w:val="002C543D"/>
    <w:rsid w:val="002E67B3"/>
    <w:rsid w:val="003169D0"/>
    <w:rsid w:val="003263C0"/>
    <w:rsid w:val="003500AF"/>
    <w:rsid w:val="00363716"/>
    <w:rsid w:val="0037382E"/>
    <w:rsid w:val="003A12A9"/>
    <w:rsid w:val="003D3BED"/>
    <w:rsid w:val="00437964"/>
    <w:rsid w:val="004949E5"/>
    <w:rsid w:val="00496A9C"/>
    <w:rsid w:val="004A4A99"/>
    <w:rsid w:val="00513552"/>
    <w:rsid w:val="005437AE"/>
    <w:rsid w:val="005B6D90"/>
    <w:rsid w:val="005D4FFA"/>
    <w:rsid w:val="006550D1"/>
    <w:rsid w:val="00655724"/>
    <w:rsid w:val="00691E0B"/>
    <w:rsid w:val="006A1D59"/>
    <w:rsid w:val="006B0D79"/>
    <w:rsid w:val="006C17BE"/>
    <w:rsid w:val="006C37BC"/>
    <w:rsid w:val="006D0D21"/>
    <w:rsid w:val="007055F5"/>
    <w:rsid w:val="00786D77"/>
    <w:rsid w:val="007965EF"/>
    <w:rsid w:val="007C4C37"/>
    <w:rsid w:val="007E6286"/>
    <w:rsid w:val="008169B7"/>
    <w:rsid w:val="0082120C"/>
    <w:rsid w:val="008414B1"/>
    <w:rsid w:val="008842C2"/>
    <w:rsid w:val="008945CF"/>
    <w:rsid w:val="008A55AC"/>
    <w:rsid w:val="008C403D"/>
    <w:rsid w:val="008E1396"/>
    <w:rsid w:val="00973365"/>
    <w:rsid w:val="00994291"/>
    <w:rsid w:val="009A47B9"/>
    <w:rsid w:val="009C3E90"/>
    <w:rsid w:val="009D63AF"/>
    <w:rsid w:val="00A07640"/>
    <w:rsid w:val="00A56851"/>
    <w:rsid w:val="00A602F4"/>
    <w:rsid w:val="00A64E3C"/>
    <w:rsid w:val="00B15E6C"/>
    <w:rsid w:val="00B1690C"/>
    <w:rsid w:val="00B553FE"/>
    <w:rsid w:val="00B6322B"/>
    <w:rsid w:val="00B65E58"/>
    <w:rsid w:val="00B675A2"/>
    <w:rsid w:val="00B876BD"/>
    <w:rsid w:val="00B9042B"/>
    <w:rsid w:val="00C116B8"/>
    <w:rsid w:val="00C16752"/>
    <w:rsid w:val="00C848FA"/>
    <w:rsid w:val="00C86746"/>
    <w:rsid w:val="00CD14D8"/>
    <w:rsid w:val="00CF4AA8"/>
    <w:rsid w:val="00D14CE5"/>
    <w:rsid w:val="00D4029B"/>
    <w:rsid w:val="00D542A0"/>
    <w:rsid w:val="00DB59A5"/>
    <w:rsid w:val="00DD65A7"/>
    <w:rsid w:val="00DE172A"/>
    <w:rsid w:val="00DE5F83"/>
    <w:rsid w:val="00DF3112"/>
    <w:rsid w:val="00DF609D"/>
    <w:rsid w:val="00E13783"/>
    <w:rsid w:val="00E260B8"/>
    <w:rsid w:val="00E53C4F"/>
    <w:rsid w:val="00E97B4D"/>
    <w:rsid w:val="00F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5E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65E5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65E5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65E5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5E5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65E5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65E5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65E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65E58"/>
  </w:style>
  <w:style w:type="paragraph" w:customStyle="1" w:styleId="a8">
    <w:name w:val="Внимание: недобросовестность!"/>
    <w:basedOn w:val="a6"/>
    <w:next w:val="a"/>
    <w:uiPriority w:val="99"/>
    <w:rsid w:val="00B65E58"/>
  </w:style>
  <w:style w:type="character" w:customStyle="1" w:styleId="a9">
    <w:name w:val="Выделение для Базового Поиска"/>
    <w:basedOn w:val="a3"/>
    <w:uiPriority w:val="99"/>
    <w:rsid w:val="00B65E5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65E5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65E58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65E5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65E58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B65E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5E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E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5E5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65E5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65E5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65E5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65E5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65E5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65E5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65E5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65E5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65E5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65E5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65E5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65E5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65E5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65E5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65E5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65E5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65E5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65E5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65E5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65E58"/>
  </w:style>
  <w:style w:type="paragraph" w:customStyle="1" w:styleId="aff2">
    <w:name w:val="Моноширинный"/>
    <w:basedOn w:val="a"/>
    <w:next w:val="a"/>
    <w:uiPriority w:val="99"/>
    <w:rsid w:val="00B65E5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65E58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65E5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65E58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65E5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65E5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65E5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65E58"/>
    <w:pPr>
      <w:ind w:left="140"/>
    </w:pPr>
  </w:style>
  <w:style w:type="character" w:customStyle="1" w:styleId="affa">
    <w:name w:val="Опечатки"/>
    <w:uiPriority w:val="99"/>
    <w:rsid w:val="00B65E5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65E5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65E5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65E5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65E5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65E5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65E5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65E58"/>
  </w:style>
  <w:style w:type="paragraph" w:customStyle="1" w:styleId="afff2">
    <w:name w:val="Примечание."/>
    <w:basedOn w:val="a6"/>
    <w:next w:val="a"/>
    <w:uiPriority w:val="99"/>
    <w:rsid w:val="00B65E58"/>
  </w:style>
  <w:style w:type="character" w:customStyle="1" w:styleId="afff3">
    <w:name w:val="Продолжение ссылки"/>
    <w:basedOn w:val="a4"/>
    <w:uiPriority w:val="99"/>
    <w:rsid w:val="00B65E58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65E58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65E58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65E5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65E5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65E58"/>
  </w:style>
  <w:style w:type="character" w:customStyle="1" w:styleId="afff9">
    <w:name w:val="Ссылка на утративший силу документ"/>
    <w:basedOn w:val="a4"/>
    <w:uiPriority w:val="99"/>
    <w:rsid w:val="00B65E58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65E5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65E5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65E5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65E58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65E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65E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65E58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848F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848FA"/>
    <w:rPr>
      <w:rFonts w:ascii="Tahoma" w:hAnsi="Tahoma" w:cs="Tahoma"/>
      <w:sz w:val="16"/>
      <w:szCs w:val="16"/>
    </w:rPr>
  </w:style>
  <w:style w:type="character" w:styleId="affff2">
    <w:name w:val="Strong"/>
    <w:basedOn w:val="a0"/>
    <w:qFormat/>
    <w:rsid w:val="006550D1"/>
    <w:rPr>
      <w:b/>
      <w:bCs/>
    </w:rPr>
  </w:style>
  <w:style w:type="table" w:styleId="affff3">
    <w:name w:val="Table Grid"/>
    <w:basedOn w:val="a1"/>
    <w:uiPriority w:val="59"/>
    <w:rsid w:val="00C1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5E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65E5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65E5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65E5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5E5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65E58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65E5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65E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65E58"/>
  </w:style>
  <w:style w:type="paragraph" w:customStyle="1" w:styleId="a8">
    <w:name w:val="Внимание: недобросовестность!"/>
    <w:basedOn w:val="a6"/>
    <w:next w:val="a"/>
    <w:uiPriority w:val="99"/>
    <w:rsid w:val="00B65E58"/>
  </w:style>
  <w:style w:type="character" w:customStyle="1" w:styleId="a9">
    <w:name w:val="Выделение для Базового Поиска"/>
    <w:basedOn w:val="a3"/>
    <w:uiPriority w:val="99"/>
    <w:rsid w:val="00B65E58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65E5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65E58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65E58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65E58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B65E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5E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5E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5E58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65E58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65E5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65E58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65E58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65E58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65E58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65E5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65E58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65E58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65E58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65E5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65E58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65E5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65E58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65E58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65E58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65E58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65E58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65E58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65E58"/>
  </w:style>
  <w:style w:type="paragraph" w:customStyle="1" w:styleId="aff2">
    <w:name w:val="Моноширинный"/>
    <w:basedOn w:val="a"/>
    <w:next w:val="a"/>
    <w:uiPriority w:val="99"/>
    <w:rsid w:val="00B65E58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65E58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65E58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65E58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65E58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65E58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65E58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65E58"/>
    <w:pPr>
      <w:ind w:left="140"/>
    </w:pPr>
  </w:style>
  <w:style w:type="character" w:customStyle="1" w:styleId="affa">
    <w:name w:val="Опечатки"/>
    <w:uiPriority w:val="99"/>
    <w:rsid w:val="00B65E58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65E58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65E58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65E58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65E58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65E58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65E58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65E58"/>
  </w:style>
  <w:style w:type="paragraph" w:customStyle="1" w:styleId="afff2">
    <w:name w:val="Примечание."/>
    <w:basedOn w:val="a6"/>
    <w:next w:val="a"/>
    <w:uiPriority w:val="99"/>
    <w:rsid w:val="00B65E58"/>
  </w:style>
  <w:style w:type="character" w:customStyle="1" w:styleId="afff3">
    <w:name w:val="Продолжение ссылки"/>
    <w:basedOn w:val="a4"/>
    <w:uiPriority w:val="99"/>
    <w:rsid w:val="00B65E58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65E58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65E58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65E58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65E58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65E58"/>
  </w:style>
  <w:style w:type="character" w:customStyle="1" w:styleId="afff9">
    <w:name w:val="Ссылка на утративший силу документ"/>
    <w:basedOn w:val="a4"/>
    <w:uiPriority w:val="99"/>
    <w:rsid w:val="00B65E58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65E58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65E58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65E5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65E58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65E5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65E5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65E58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848FA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848FA"/>
    <w:rPr>
      <w:rFonts w:ascii="Tahoma" w:hAnsi="Tahoma" w:cs="Tahoma"/>
      <w:sz w:val="16"/>
      <w:szCs w:val="16"/>
    </w:rPr>
  </w:style>
  <w:style w:type="character" w:styleId="affff2">
    <w:name w:val="Strong"/>
    <w:basedOn w:val="a0"/>
    <w:qFormat/>
    <w:rsid w:val="006550D1"/>
    <w:rPr>
      <w:b/>
      <w:bCs/>
    </w:rPr>
  </w:style>
  <w:style w:type="table" w:styleId="affff3">
    <w:name w:val="Table Grid"/>
    <w:basedOn w:val="a1"/>
    <w:uiPriority w:val="59"/>
    <w:rsid w:val="00C1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" TargetMode="External"/><Relationship Id="rId13" Type="http://schemas.openxmlformats.org/officeDocument/2006/relationships/hyperlink" Target="garantF1://8253533.401" TargetMode="External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7" Type="http://schemas.openxmlformats.org/officeDocument/2006/relationships/hyperlink" Target="garantF1://8262909.0" TargetMode="External"/><Relationship Id="rId12" Type="http://schemas.openxmlformats.org/officeDocument/2006/relationships/hyperlink" Target="garantF1://12012604.7812" TargetMode="Externa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8253533.401" TargetMode="External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theme" Target="theme/theme1.xml"/><Relationship Id="rId10" Type="http://schemas.openxmlformats.org/officeDocument/2006/relationships/hyperlink" Target="garantF1://12089161.5" TargetMode="Externa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garantF1://10005879.311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AD30A-67E6-4BA4-A1FC-9CD00967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16</Pages>
  <Words>4374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2020-12-03T11:59:00Z</cp:lastPrinted>
  <dcterms:created xsi:type="dcterms:W3CDTF">2020-12-02T12:23:00Z</dcterms:created>
  <dcterms:modified xsi:type="dcterms:W3CDTF">2020-12-03T12:07:00Z</dcterms:modified>
</cp:coreProperties>
</file>