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D" w:rsidRDefault="008731E1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8731E1">
        <w:rPr>
          <w:b/>
          <w:color w:val="000000"/>
          <w:sz w:val="28"/>
          <w:szCs w:val="28"/>
        </w:rPr>
        <w:t>Какие меры по обеспечению антитеррористической защищенности должны приниматься в мечетях, церквях, синагогах и других религиозных объектах?</w:t>
      </w:r>
    </w:p>
    <w:p w:rsidR="008731E1" w:rsidRDefault="008731E1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1E1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615644" w:rsidRPr="00EC74D4" w:rsidRDefault="00615644" w:rsidP="00444845">
      <w:pPr>
        <w:ind w:firstLine="851"/>
        <w:jc w:val="both"/>
        <w:rPr>
          <w:sz w:val="28"/>
          <w:szCs w:val="28"/>
        </w:rPr>
      </w:pPr>
    </w:p>
    <w:p w:rsidR="008731E1" w:rsidRPr="008731E1" w:rsidRDefault="008731E1" w:rsidP="008731E1">
      <w:pPr>
        <w:ind w:firstLine="851"/>
        <w:jc w:val="both"/>
        <w:rPr>
          <w:sz w:val="28"/>
          <w:szCs w:val="28"/>
        </w:rPr>
      </w:pPr>
      <w:r w:rsidRPr="008731E1">
        <w:rPr>
          <w:sz w:val="28"/>
          <w:szCs w:val="28"/>
        </w:rPr>
        <w:t>Постановлением Правительства Российской Федерации от 05.09.2019 № 1165 утверждены требования к антитеррористической защищенности объектов (территорий) религиозных организаций и форма паспорта безопасности объектов (территорий) религиозных организаций.</w:t>
      </w:r>
    </w:p>
    <w:p w:rsidR="008731E1" w:rsidRPr="008731E1" w:rsidRDefault="008731E1" w:rsidP="008731E1">
      <w:pPr>
        <w:ind w:firstLine="851"/>
        <w:jc w:val="both"/>
        <w:rPr>
          <w:sz w:val="28"/>
          <w:szCs w:val="28"/>
        </w:rPr>
      </w:pPr>
      <w:r w:rsidRPr="008731E1">
        <w:rPr>
          <w:sz w:val="28"/>
          <w:szCs w:val="28"/>
        </w:rPr>
        <w:t>В зависимости от степени угрозы совершения на таких объектах террористических актов и возможных последствий их совершения и с учетом оценки состояния защищенности объектов устанавливаются категории опасности (1-3 категории).</w:t>
      </w:r>
    </w:p>
    <w:p w:rsidR="008731E1" w:rsidRPr="008731E1" w:rsidRDefault="008731E1" w:rsidP="008731E1">
      <w:pPr>
        <w:ind w:firstLine="851"/>
        <w:jc w:val="both"/>
        <w:rPr>
          <w:sz w:val="28"/>
          <w:szCs w:val="28"/>
        </w:rPr>
      </w:pPr>
      <w:r w:rsidRPr="008731E1">
        <w:rPr>
          <w:sz w:val="28"/>
          <w:szCs w:val="28"/>
        </w:rPr>
        <w:t>В целях обеспечения необходимой степени антитеррористической защищенности объектов (территорий) независимо от их категории осуществляются следующие мероприятия:</w:t>
      </w:r>
    </w:p>
    <w:p w:rsidR="008731E1" w:rsidRPr="008731E1" w:rsidRDefault="008731E1" w:rsidP="008731E1">
      <w:pPr>
        <w:ind w:firstLine="851"/>
        <w:jc w:val="both"/>
        <w:rPr>
          <w:sz w:val="28"/>
          <w:szCs w:val="28"/>
        </w:rPr>
      </w:pPr>
      <w:r w:rsidRPr="008731E1">
        <w:rPr>
          <w:sz w:val="28"/>
          <w:szCs w:val="28"/>
        </w:rPr>
        <w:t>а) оборудование объектов (территорий) системами противопожарной защиты;</w:t>
      </w:r>
    </w:p>
    <w:p w:rsidR="008731E1" w:rsidRPr="008731E1" w:rsidRDefault="008731E1" w:rsidP="008731E1">
      <w:pPr>
        <w:ind w:firstLine="851"/>
        <w:jc w:val="both"/>
        <w:rPr>
          <w:sz w:val="28"/>
          <w:szCs w:val="28"/>
        </w:rPr>
      </w:pPr>
      <w:r w:rsidRPr="008731E1">
        <w:rPr>
          <w:sz w:val="28"/>
          <w:szCs w:val="28"/>
        </w:rPr>
        <w:t>б) оборудование объектов (территорий) системой освещения;</w:t>
      </w:r>
    </w:p>
    <w:p w:rsidR="008731E1" w:rsidRPr="008731E1" w:rsidRDefault="008731E1" w:rsidP="008731E1">
      <w:pPr>
        <w:ind w:firstLine="851"/>
        <w:jc w:val="both"/>
        <w:rPr>
          <w:sz w:val="28"/>
          <w:szCs w:val="28"/>
        </w:rPr>
      </w:pPr>
      <w:r w:rsidRPr="008731E1">
        <w:rPr>
          <w:sz w:val="28"/>
          <w:szCs w:val="28"/>
        </w:rPr>
        <w:t>в) присутствие на объектах (территориях) членов (участников, сотрудников) общественных объединений, организаций, казачьих обществ, религиозных организаций или физическая охрана объектов (территорий) частными охранными организациями или военизированными и сторожевыми подразделениями организации, подведомственной Федеральной службе войск национальной гвардии Российской Федерации, в период проведения публичных богослужений, других религиозных обрядов и церемоний, в которых принимает участие одновременно более 50 человек;</w:t>
      </w:r>
    </w:p>
    <w:p w:rsidR="008731E1" w:rsidRPr="008731E1" w:rsidRDefault="008731E1" w:rsidP="008731E1">
      <w:pPr>
        <w:ind w:firstLine="851"/>
        <w:jc w:val="both"/>
        <w:rPr>
          <w:sz w:val="28"/>
          <w:szCs w:val="28"/>
        </w:rPr>
      </w:pPr>
      <w:r w:rsidRPr="008731E1">
        <w:rPr>
          <w:sz w:val="28"/>
          <w:szCs w:val="28"/>
        </w:rPr>
        <w:t>г) периодические (не реже 3 раз в сутки) обход и осмотр объектов (территорий), их помещений, систем подземных коммуникаций, стоянок транспорта, в том числе расположенных на них потенциально опасных участков и критических элементов, при условии, что они не оборудованы системой видеонаблюдения, для своевременного обнаружения потенциально опасных для жизни и здоровья людей предметов (веществ);</w:t>
      </w:r>
    </w:p>
    <w:p w:rsidR="008731E1" w:rsidRPr="008731E1" w:rsidRDefault="008731E1" w:rsidP="008731E1">
      <w:pPr>
        <w:ind w:firstLine="851"/>
        <w:jc w:val="both"/>
        <w:rPr>
          <w:sz w:val="28"/>
          <w:szCs w:val="28"/>
        </w:rPr>
      </w:pPr>
      <w:r w:rsidRPr="008731E1">
        <w:rPr>
          <w:sz w:val="28"/>
          <w:szCs w:val="28"/>
        </w:rPr>
        <w:t>д) защита от несанкционированного доступа к сведениям, раскрывающим антитеррористическую защищенность объектов (территорий), в том числе к информации, содержащейся в паспортах безопасности;</w:t>
      </w:r>
    </w:p>
    <w:p w:rsidR="00177035" w:rsidRDefault="008731E1" w:rsidP="008731E1">
      <w:pPr>
        <w:ind w:firstLine="851"/>
        <w:jc w:val="both"/>
        <w:rPr>
          <w:sz w:val="28"/>
          <w:szCs w:val="28"/>
        </w:rPr>
      </w:pPr>
      <w:r w:rsidRPr="008731E1">
        <w:rPr>
          <w:sz w:val="28"/>
          <w:szCs w:val="28"/>
        </w:rPr>
        <w:lastRenderedPageBreak/>
        <w:t>е) размещение наглядных пособий с информацией о порядке действия при обнаружении подозрительных лиц или предметов на объектах (территориях), а также при поступлении информации об угрозе совершения или о совершении террористического акта на объектах (территориях), в том числе схем эвакуации, контактных данных религиозных организаций, использующих объекты (территории),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C6B" w:rsidRDefault="007C3C6B">
      <w:r>
        <w:separator/>
      </w:r>
    </w:p>
  </w:endnote>
  <w:endnote w:type="continuationSeparator" w:id="1">
    <w:p w:rsidR="007C3C6B" w:rsidRDefault="007C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C6B" w:rsidRDefault="007C3C6B">
      <w:r>
        <w:separator/>
      </w:r>
    </w:p>
  </w:footnote>
  <w:footnote w:type="continuationSeparator" w:id="1">
    <w:p w:rsidR="007C3C6B" w:rsidRDefault="007C3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3C7A74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8731E1">
          <w:rPr>
            <w:noProof/>
          </w:rPr>
          <w:t>2</w:t>
        </w:r>
        <w:r>
          <w:fldChar w:fldCharType="end"/>
        </w:r>
      </w:p>
    </w:sdtContent>
  </w:sdt>
  <w:p w:rsidR="007F467F" w:rsidRDefault="007C3C6B">
    <w:pPr>
      <w:pStyle w:val="a3"/>
    </w:pPr>
  </w:p>
  <w:p w:rsidR="00C561F8" w:rsidRDefault="007C3C6B"/>
  <w:p w:rsidR="007F2E7F" w:rsidRDefault="007C3C6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6162F"/>
    <w:rsid w:val="00273D17"/>
    <w:rsid w:val="00286A21"/>
    <w:rsid w:val="003413FD"/>
    <w:rsid w:val="003C7A74"/>
    <w:rsid w:val="00444845"/>
    <w:rsid w:val="0054242E"/>
    <w:rsid w:val="005956B9"/>
    <w:rsid w:val="005A43D8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7C3C6B"/>
    <w:rsid w:val="007D44DE"/>
    <w:rsid w:val="00840D98"/>
    <w:rsid w:val="008731E1"/>
    <w:rsid w:val="008A74E0"/>
    <w:rsid w:val="00931947"/>
    <w:rsid w:val="00947708"/>
    <w:rsid w:val="00B576EE"/>
    <w:rsid w:val="00B762F4"/>
    <w:rsid w:val="00B95C31"/>
    <w:rsid w:val="00C740A7"/>
    <w:rsid w:val="00C92371"/>
    <w:rsid w:val="00D14836"/>
    <w:rsid w:val="00D41DA7"/>
    <w:rsid w:val="00DE7054"/>
    <w:rsid w:val="00E3758D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2020-11-17T13:11:00Z</dcterms:created>
  <dcterms:modified xsi:type="dcterms:W3CDTF">2020-11-17T13:11:00Z</dcterms:modified>
</cp:coreProperties>
</file>