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80" w:rsidRDefault="00164180" w:rsidP="000903EC">
      <w:pPr>
        <w:shd w:val="clear" w:color="auto" w:fill="FFFFFF"/>
        <w:rPr>
          <w:rFonts w:ascii="Arial" w:hAnsi="Arial" w:cs="Arial"/>
        </w:rPr>
      </w:pPr>
    </w:p>
    <w:p w:rsidR="00E11F6C" w:rsidRDefault="00E11F6C" w:rsidP="00164180">
      <w:pPr>
        <w:pStyle w:val="1"/>
        <w:shd w:val="clear" w:color="auto" w:fill="FFFFFF"/>
        <w:spacing w:before="240" w:beforeAutospacing="0" w:after="0" w:afterAutospacing="0" w:line="420" w:lineRule="atLeast"/>
        <w:rPr>
          <w:rFonts w:ascii="Arial" w:eastAsiaTheme="minorHAnsi" w:hAnsi="Arial" w:cs="Arial"/>
          <w:sz w:val="36"/>
          <w:szCs w:val="36"/>
        </w:rPr>
      </w:pPr>
      <w:r>
        <w:rPr>
          <w:rFonts w:ascii="Arial" w:eastAsiaTheme="minorHAnsi" w:hAnsi="Arial" w:cs="Arial"/>
          <w:sz w:val="36"/>
          <w:szCs w:val="36"/>
        </w:rPr>
        <w:t>П</w:t>
      </w:r>
      <w:r w:rsidR="008E71EA">
        <w:rPr>
          <w:rFonts w:ascii="Arial" w:eastAsiaTheme="minorHAnsi" w:hAnsi="Arial" w:cs="Arial"/>
          <w:sz w:val="36"/>
          <w:szCs w:val="36"/>
        </w:rPr>
        <w:t>рокуратура Исаклинского района разъясняет</w:t>
      </w:r>
      <w:r>
        <w:rPr>
          <w:rFonts w:ascii="Arial" w:eastAsiaTheme="minorHAnsi" w:hAnsi="Arial" w:cs="Arial"/>
          <w:sz w:val="36"/>
          <w:szCs w:val="36"/>
        </w:rPr>
        <w:t xml:space="preserve"> </w:t>
      </w:r>
    </w:p>
    <w:p w:rsidR="00584A51" w:rsidRDefault="00584A51" w:rsidP="00164180">
      <w:pPr>
        <w:shd w:val="clear" w:color="auto" w:fill="FFFFFF"/>
        <w:spacing w:line="360" w:lineRule="atLeast"/>
        <w:rPr>
          <w:rFonts w:ascii="Arial" w:hAnsi="Arial" w:cs="Arial"/>
          <w:sz w:val="30"/>
          <w:szCs w:val="30"/>
        </w:rPr>
      </w:pPr>
    </w:p>
    <w:p w:rsidR="00164180" w:rsidRDefault="008E71EA" w:rsidP="00164180">
      <w:pPr>
        <w:shd w:val="clear" w:color="auto" w:fill="FFFFFF"/>
        <w:spacing w:line="360" w:lineRule="atLeast"/>
        <w:rPr>
          <w:rFonts w:ascii="Arial" w:hAnsi="Arial" w:cs="Arial"/>
          <w:sz w:val="30"/>
          <w:szCs w:val="30"/>
        </w:rPr>
      </w:pPr>
      <w:bookmarkStart w:id="0" w:name="_GoBack"/>
      <w:r>
        <w:rPr>
          <w:rFonts w:ascii="Arial" w:hAnsi="Arial" w:cs="Arial"/>
          <w:sz w:val="30"/>
          <w:szCs w:val="30"/>
        </w:rPr>
        <w:t>«Что означает «поставлен на учет как наркопотребитель»</w:t>
      </w:r>
      <w:r w:rsidR="004346A0">
        <w:rPr>
          <w:rFonts w:ascii="Arial" w:hAnsi="Arial" w:cs="Arial"/>
          <w:sz w:val="30"/>
          <w:szCs w:val="30"/>
        </w:rPr>
        <w:t>?</w:t>
      </w:r>
    </w:p>
    <w:bookmarkEnd w:id="0"/>
    <w:p w:rsidR="00164180" w:rsidRDefault="00164180" w:rsidP="000903EC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8E71EA" w:rsidRDefault="008E71EA" w:rsidP="000903EC">
      <w:pPr>
        <w:pStyle w:val="a4"/>
        <w:shd w:val="clear" w:color="auto" w:fill="FFFFFF"/>
        <w:spacing w:before="180" w:beforeAutospacing="0" w:after="0" w:afterAutospacing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Для начала определим, что такое наркологический учет – это регистрация и регулярное наблюдение пациента, имеющего проблемы с алкоголем или наркотиками, в течение определенного срока по месту его проживания.</w:t>
      </w:r>
    </w:p>
    <w:p w:rsidR="008E71EA" w:rsidRDefault="008E71EA" w:rsidP="000903EC">
      <w:pPr>
        <w:pStyle w:val="a4"/>
        <w:shd w:val="clear" w:color="auto" w:fill="FFFFFF"/>
        <w:spacing w:before="180" w:beforeAutospacing="0" w:after="0" w:afterAutospacing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Что необходимо помнить – наркологический учет накладывает определенные социально-правовые ограничения на все время наблюдения у нарколога.</w:t>
      </w:r>
    </w:p>
    <w:p w:rsidR="004346A0" w:rsidRDefault="004346A0" w:rsidP="000903EC">
      <w:pPr>
        <w:pStyle w:val="a4"/>
        <w:shd w:val="clear" w:color="auto" w:fill="FFFFFF"/>
        <w:spacing w:before="180" w:beforeAutospacing="0" w:after="0" w:afterAutospacing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Спасет ли в данному случае «врачебная тайна» – информацию о том, что пациент состоит на учете в наркодиспансере, или у врача-нарколога, разглашать безусловное нельзя, за исключением официальных запросов прокуратуры и правоохранительных органов, порядок предоставления которых определен ст. 13 Федерального закона от 21.11.2011 № 323-ФЗ «Об основах охраны здоровья граждан в Российской Федерации».</w:t>
      </w:r>
    </w:p>
    <w:p w:rsidR="00D22620" w:rsidRDefault="00D22620" w:rsidP="000903EC">
      <w:pPr>
        <w:pStyle w:val="a4"/>
        <w:shd w:val="clear" w:color="auto" w:fill="FFFFFF"/>
        <w:spacing w:before="180" w:beforeAutospacing="0" w:after="0" w:afterAutospacing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Какие виды наркологического учета предусмотрены – диспансерный учет и профилактическое наблюдение.</w:t>
      </w:r>
    </w:p>
    <w:p w:rsidR="00D22620" w:rsidRDefault="004346A0" w:rsidP="000903EC">
      <w:pPr>
        <w:pStyle w:val="a4"/>
        <w:shd w:val="clear" w:color="auto" w:fill="FFFFFF"/>
        <w:spacing w:before="180" w:beforeAutospacing="0" w:after="0" w:afterAutospacing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Кто </w:t>
      </w:r>
      <w:r w:rsidR="00D22620">
        <w:rPr>
          <w:rFonts w:ascii="Arial" w:hAnsi="Arial" w:cs="Arial"/>
          <w:bCs/>
        </w:rPr>
        <w:t>ставит на наркологический учет – на диспансерный учет к наркологу пациента может поставить только после своего осмотра врач-нарколог, имеющий действующий сертификат специалиста (обновляется каждые пять лет).</w:t>
      </w:r>
    </w:p>
    <w:p w:rsidR="00D22620" w:rsidRDefault="00D22620" w:rsidP="000903EC">
      <w:pPr>
        <w:pStyle w:val="a4"/>
        <w:shd w:val="clear" w:color="auto" w:fill="FFFFFF"/>
        <w:spacing w:before="180" w:beforeAutospacing="0" w:after="0" w:afterAutospacing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на профилактический учет (наблюдение) пациент ставится на основании постановления Комиссии по делам несовершеннолетних; после «положительного» освидетельствования на наркотическое опьянение; после привлечения к административной ответственности по ст. 6.9 КоАП РФ (немедицинское потребление наркотиков) и в ряде аналогичных случаях.</w:t>
      </w:r>
    </w:p>
    <w:p w:rsidR="00D22620" w:rsidRDefault="000E0F55" w:rsidP="000903EC">
      <w:pPr>
        <w:pStyle w:val="a4"/>
        <w:shd w:val="clear" w:color="auto" w:fill="FFFFFF"/>
        <w:spacing w:before="180" w:beforeAutospacing="0" w:after="0" w:afterAutospacing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Как снятся с учета – перестать употреблять наркотики, пройти лечение и сдавать необходимые тесты в установленные врачом сроки: для профилактического учета в течении 1 года, для динамического учета в течении 3 лет.</w:t>
      </w:r>
    </w:p>
    <w:p w:rsidR="000E0F55" w:rsidRDefault="000E0F55" w:rsidP="000903EC">
      <w:pPr>
        <w:pStyle w:val="a4"/>
        <w:shd w:val="clear" w:color="auto" w:fill="FFFFFF"/>
        <w:spacing w:before="180" w:beforeAutospacing="0" w:after="0" w:afterAutospacing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Какие </w:t>
      </w:r>
      <w:r w:rsidRPr="000E0F55">
        <w:rPr>
          <w:rFonts w:ascii="Arial" w:hAnsi="Arial" w:cs="Arial"/>
          <w:bCs/>
        </w:rPr>
        <w:t>социально-правовые ограничения</w:t>
      </w:r>
      <w:r>
        <w:rPr>
          <w:rFonts w:ascii="Arial" w:hAnsi="Arial" w:cs="Arial"/>
          <w:bCs/>
        </w:rPr>
        <w:t xml:space="preserve"> может повлечь наркологический учет – наркопотребитель на время учета не может управлять никакими транспортными средствами, не может иметь оружие и работать в охране, не может трудиться на конвейере и с движущимися механизмами, служить в армии и многие иные.</w:t>
      </w:r>
    </w:p>
    <w:p w:rsidR="000E0F55" w:rsidRDefault="000E0F55" w:rsidP="000903EC">
      <w:pPr>
        <w:pStyle w:val="a4"/>
        <w:shd w:val="clear" w:color="auto" w:fill="FFFFFF"/>
        <w:spacing w:before="180" w:beforeAutospacing="0" w:after="0" w:afterAutospacing="0"/>
        <w:ind w:firstLine="709"/>
        <w:jc w:val="both"/>
        <w:rPr>
          <w:rFonts w:ascii="Arial" w:hAnsi="Arial" w:cs="Arial"/>
          <w:bCs/>
        </w:rPr>
      </w:pPr>
    </w:p>
    <w:p w:rsidR="00901422" w:rsidRDefault="00901422"/>
    <w:sectPr w:rsidR="0090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3F"/>
    <w:rsid w:val="000903EC"/>
    <w:rsid w:val="000E0F55"/>
    <w:rsid w:val="00164180"/>
    <w:rsid w:val="003B292E"/>
    <w:rsid w:val="004346A0"/>
    <w:rsid w:val="00543652"/>
    <w:rsid w:val="00584A51"/>
    <w:rsid w:val="006D3083"/>
    <w:rsid w:val="00783A3F"/>
    <w:rsid w:val="008E71EA"/>
    <w:rsid w:val="00901422"/>
    <w:rsid w:val="00D22620"/>
    <w:rsid w:val="00E1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8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418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16418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1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41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641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418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8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418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16418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1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41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641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41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8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</dc:creator>
  <cp:keywords/>
  <dc:description/>
  <cp:lastModifiedBy>user</cp:lastModifiedBy>
  <cp:revision>5</cp:revision>
  <cp:lastPrinted>2021-08-30T16:23:00Z</cp:lastPrinted>
  <dcterms:created xsi:type="dcterms:W3CDTF">2021-08-30T16:15:00Z</dcterms:created>
  <dcterms:modified xsi:type="dcterms:W3CDTF">2021-08-31T05:15:00Z</dcterms:modified>
</cp:coreProperties>
</file>