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0F1" w:rsidRDefault="00657400" w:rsidP="00E3758D">
      <w:pPr>
        <w:contextualSpacing/>
        <w:jc w:val="both"/>
        <w:rPr>
          <w:b/>
          <w:color w:val="000000"/>
          <w:sz w:val="28"/>
          <w:szCs w:val="27"/>
        </w:rPr>
      </w:pPr>
      <w:r>
        <w:rPr>
          <w:b/>
          <w:color w:val="000000"/>
          <w:sz w:val="28"/>
          <w:szCs w:val="27"/>
        </w:rPr>
        <w:t>Имеется ли ответственность за дачу взятки менее 10000 рублей</w:t>
      </w:r>
      <w:bookmarkStart w:id="0" w:name="_GoBack"/>
      <w:bookmarkEnd w:id="0"/>
      <w:r w:rsidR="00387B6A" w:rsidRPr="007A5A81">
        <w:rPr>
          <w:b/>
          <w:color w:val="000000"/>
          <w:sz w:val="28"/>
          <w:szCs w:val="27"/>
        </w:rPr>
        <w:t>?</w:t>
      </w:r>
    </w:p>
    <w:p w:rsidR="007A5A81" w:rsidRPr="007A5A81" w:rsidRDefault="007A5A81" w:rsidP="00E3758D">
      <w:pPr>
        <w:contextualSpacing/>
        <w:jc w:val="both"/>
        <w:rPr>
          <w:b/>
          <w:color w:val="000000"/>
          <w:sz w:val="28"/>
          <w:szCs w:val="27"/>
        </w:rPr>
      </w:pPr>
    </w:p>
    <w:p w:rsidR="00615644" w:rsidRPr="007A5A81" w:rsidRDefault="00741F1D" w:rsidP="00615644">
      <w:pPr>
        <w:ind w:firstLine="709"/>
        <w:contextualSpacing/>
        <w:jc w:val="both"/>
        <w:rPr>
          <w:kern w:val="2"/>
          <w:sz w:val="28"/>
          <w:szCs w:val="27"/>
        </w:rPr>
      </w:pPr>
      <w:r w:rsidRPr="007A5A81">
        <w:rPr>
          <w:noProof/>
          <w:sz w:val="28"/>
          <w:szCs w:val="27"/>
        </w:rPr>
        <w:drawing>
          <wp:anchor distT="0" distB="0" distL="114300" distR="114300" simplePos="0" relativeHeight="251659264" behindDoc="1" locked="0" layoutInCell="1" allowOverlap="1" wp14:anchorId="5D4AAF9D" wp14:editId="1540142C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87B6A" w:rsidRPr="007A5A81">
        <w:rPr>
          <w:noProof/>
          <w:sz w:val="28"/>
          <w:szCs w:val="27"/>
        </w:rPr>
        <w:t>На Ваш вопрос отвечает</w:t>
      </w:r>
      <w:r w:rsidR="00615644" w:rsidRPr="007A5A81">
        <w:rPr>
          <w:kern w:val="2"/>
          <w:sz w:val="28"/>
          <w:szCs w:val="27"/>
        </w:rPr>
        <w:t xml:space="preserve"> прокурор Исаклинского района Самарской области  </w:t>
      </w:r>
      <w:r w:rsidR="00615644" w:rsidRPr="007A5A81">
        <w:rPr>
          <w:b/>
          <w:kern w:val="2"/>
          <w:sz w:val="28"/>
          <w:szCs w:val="27"/>
        </w:rPr>
        <w:t>Павел Грибов</w:t>
      </w:r>
      <w:r w:rsidR="00615644" w:rsidRPr="007A5A81">
        <w:rPr>
          <w:kern w:val="2"/>
          <w:sz w:val="28"/>
          <w:szCs w:val="27"/>
        </w:rPr>
        <w:t>.</w:t>
      </w:r>
    </w:p>
    <w:p w:rsidR="00741251" w:rsidRPr="007A5A81" w:rsidRDefault="00741251" w:rsidP="00615644">
      <w:pPr>
        <w:ind w:firstLine="709"/>
        <w:contextualSpacing/>
        <w:jc w:val="both"/>
        <w:rPr>
          <w:kern w:val="2"/>
          <w:sz w:val="28"/>
          <w:szCs w:val="27"/>
        </w:rPr>
      </w:pPr>
    </w:p>
    <w:p w:rsidR="00657400" w:rsidRPr="00657400" w:rsidRDefault="00657400" w:rsidP="00657400">
      <w:pPr>
        <w:ind w:firstLine="709"/>
        <w:jc w:val="both"/>
        <w:rPr>
          <w:kern w:val="2"/>
          <w:sz w:val="28"/>
          <w:szCs w:val="27"/>
        </w:rPr>
      </w:pPr>
      <w:r w:rsidRPr="00657400">
        <w:rPr>
          <w:kern w:val="2"/>
          <w:sz w:val="28"/>
          <w:szCs w:val="27"/>
        </w:rPr>
        <w:t xml:space="preserve">Законодательством Российской Федерации установлена уголовная ответственность за мелкое взяточничество. Понятие «мелкое взяточничество» закреплено ст. 291.2 УК РФ и означает </w:t>
      </w:r>
      <w:r>
        <w:rPr>
          <w:kern w:val="2"/>
          <w:sz w:val="28"/>
          <w:szCs w:val="27"/>
        </w:rPr>
        <w:t xml:space="preserve">получение или дачу взятки лично </w:t>
      </w:r>
      <w:r w:rsidRPr="00657400">
        <w:rPr>
          <w:kern w:val="2"/>
          <w:sz w:val="28"/>
          <w:szCs w:val="27"/>
        </w:rPr>
        <w:t>или через посредника в размере, не п</w:t>
      </w:r>
      <w:r>
        <w:rPr>
          <w:kern w:val="2"/>
          <w:sz w:val="28"/>
          <w:szCs w:val="27"/>
        </w:rPr>
        <w:t>ревышающем десяти тысяч рублей.</w:t>
      </w:r>
    </w:p>
    <w:p w:rsidR="00657400" w:rsidRPr="00657400" w:rsidRDefault="00657400" w:rsidP="00657400">
      <w:pPr>
        <w:ind w:firstLine="709"/>
        <w:jc w:val="both"/>
        <w:rPr>
          <w:kern w:val="2"/>
          <w:sz w:val="28"/>
          <w:szCs w:val="27"/>
        </w:rPr>
      </w:pPr>
      <w:r w:rsidRPr="00657400">
        <w:rPr>
          <w:kern w:val="2"/>
          <w:sz w:val="28"/>
          <w:szCs w:val="27"/>
        </w:rPr>
        <w:t xml:space="preserve">Предметом преступления является взятка, выраженная как в денежном </w:t>
      </w:r>
      <w:proofErr w:type="gramStart"/>
      <w:r w:rsidRPr="00657400">
        <w:rPr>
          <w:kern w:val="2"/>
          <w:sz w:val="28"/>
          <w:szCs w:val="27"/>
        </w:rPr>
        <w:t>эквиваленте</w:t>
      </w:r>
      <w:proofErr w:type="gramEnd"/>
      <w:r w:rsidRPr="00657400">
        <w:rPr>
          <w:kern w:val="2"/>
          <w:sz w:val="28"/>
          <w:szCs w:val="27"/>
        </w:rPr>
        <w:t>, так и ценными бумагами, иным движимым и недвижимым имуществом, оказанием услуг имущественного характера, предоставле</w:t>
      </w:r>
      <w:r>
        <w:rPr>
          <w:kern w:val="2"/>
          <w:sz w:val="28"/>
          <w:szCs w:val="27"/>
        </w:rPr>
        <w:t>нием имущественных прав.</w:t>
      </w:r>
    </w:p>
    <w:p w:rsidR="00657400" w:rsidRPr="00657400" w:rsidRDefault="00657400" w:rsidP="00657400">
      <w:pPr>
        <w:ind w:firstLine="709"/>
        <w:jc w:val="both"/>
        <w:rPr>
          <w:kern w:val="2"/>
          <w:sz w:val="28"/>
          <w:szCs w:val="27"/>
        </w:rPr>
      </w:pPr>
      <w:r w:rsidRPr="00657400">
        <w:rPr>
          <w:kern w:val="2"/>
          <w:sz w:val="28"/>
          <w:szCs w:val="27"/>
        </w:rPr>
        <w:t xml:space="preserve">Уголовную ответственность несут дающая и принимающая сторона. </w:t>
      </w:r>
      <w:proofErr w:type="gramStart"/>
      <w:r w:rsidRPr="00657400">
        <w:rPr>
          <w:kern w:val="2"/>
          <w:sz w:val="28"/>
          <w:szCs w:val="27"/>
        </w:rPr>
        <w:t>Примечанием к статье 291.2 УК РФ установлено, что лицо, совершившее дачу взятки в размере, указанном в настоящей статье, освобождается от уголовной ответственности, если оно активно способствовало раскрытию и (или) расследованию преступления, либо в отношении него имело место вымогательство взятки, либо это лицо после совершения преступления добровольно сообщило в орган, имеющий право возбудить уголовное дело, о даче взя</w:t>
      </w:r>
      <w:r>
        <w:rPr>
          <w:kern w:val="2"/>
          <w:sz w:val="28"/>
          <w:szCs w:val="27"/>
        </w:rPr>
        <w:t>тки.</w:t>
      </w:r>
      <w:proofErr w:type="gramEnd"/>
    </w:p>
    <w:p w:rsidR="00657400" w:rsidRPr="00657400" w:rsidRDefault="00657400" w:rsidP="00657400">
      <w:pPr>
        <w:ind w:firstLine="709"/>
        <w:jc w:val="both"/>
        <w:rPr>
          <w:kern w:val="2"/>
          <w:sz w:val="28"/>
          <w:szCs w:val="27"/>
        </w:rPr>
      </w:pPr>
      <w:r w:rsidRPr="00657400">
        <w:rPr>
          <w:kern w:val="2"/>
          <w:sz w:val="28"/>
          <w:szCs w:val="27"/>
        </w:rPr>
        <w:t xml:space="preserve">Максимальное наказание за совершение указанного преступления предусмотрено в </w:t>
      </w:r>
      <w:proofErr w:type="gramStart"/>
      <w:r w:rsidRPr="00657400">
        <w:rPr>
          <w:kern w:val="2"/>
          <w:sz w:val="28"/>
          <w:szCs w:val="27"/>
        </w:rPr>
        <w:t>виде</w:t>
      </w:r>
      <w:proofErr w:type="gramEnd"/>
      <w:r w:rsidRPr="00657400">
        <w:rPr>
          <w:kern w:val="2"/>
          <w:sz w:val="28"/>
          <w:szCs w:val="27"/>
        </w:rPr>
        <w:t xml:space="preserve"> лишения </w:t>
      </w:r>
      <w:r>
        <w:rPr>
          <w:kern w:val="2"/>
          <w:sz w:val="28"/>
          <w:szCs w:val="27"/>
        </w:rPr>
        <w:t>свободы на срок до одного года.</w:t>
      </w:r>
    </w:p>
    <w:p w:rsidR="005319F8" w:rsidRPr="007A5A81" w:rsidRDefault="00657400" w:rsidP="00657400">
      <w:pPr>
        <w:ind w:firstLine="709"/>
        <w:jc w:val="both"/>
        <w:rPr>
          <w:sz w:val="28"/>
          <w:szCs w:val="27"/>
        </w:rPr>
      </w:pPr>
      <w:r w:rsidRPr="00657400">
        <w:rPr>
          <w:kern w:val="2"/>
          <w:sz w:val="28"/>
          <w:szCs w:val="27"/>
        </w:rPr>
        <w:t xml:space="preserve">Если те же деяния совершены лицом, </w:t>
      </w:r>
      <w:proofErr w:type="gramStart"/>
      <w:r w:rsidRPr="00657400">
        <w:rPr>
          <w:kern w:val="2"/>
          <w:sz w:val="28"/>
          <w:szCs w:val="27"/>
        </w:rPr>
        <w:t>имеющем</w:t>
      </w:r>
      <w:proofErr w:type="gramEnd"/>
      <w:r w:rsidRPr="00657400">
        <w:rPr>
          <w:kern w:val="2"/>
          <w:sz w:val="28"/>
          <w:szCs w:val="27"/>
        </w:rPr>
        <w:t xml:space="preserve"> судимость  за совершение преступлений, предусмотренных статьями 290, 291, 291.1, 291.2 УКРФ, то суд может назначить наказание до трех лет лишения свободы.</w:t>
      </w:r>
    </w:p>
    <w:p w:rsidR="00C44884" w:rsidRPr="00EF2297" w:rsidRDefault="00C44884" w:rsidP="008F55DF">
      <w:pPr>
        <w:ind w:firstLine="709"/>
        <w:jc w:val="both"/>
        <w:rPr>
          <w:sz w:val="27"/>
          <w:szCs w:val="27"/>
        </w:rPr>
      </w:pPr>
    </w:p>
    <w:p w:rsidR="00DE7054" w:rsidRPr="0078070C" w:rsidRDefault="001D1CE5" w:rsidP="0086434D">
      <w:pPr>
        <w:widowControl w:val="0"/>
        <w:autoSpaceDE w:val="0"/>
        <w:autoSpaceDN w:val="0"/>
        <w:ind w:firstLine="540"/>
        <w:jc w:val="right"/>
        <w:rPr>
          <w:b/>
          <w:sz w:val="22"/>
        </w:rPr>
      </w:pPr>
      <w:r>
        <w:rPr>
          <w:rFonts w:eastAsia="Calibri"/>
          <w:i/>
          <w:sz w:val="27"/>
          <w:szCs w:val="27"/>
          <w:lang w:eastAsia="en-US"/>
        </w:rPr>
        <w:t>28.10</w:t>
      </w:r>
      <w:r w:rsidR="00EC74D4" w:rsidRPr="00EF2297">
        <w:rPr>
          <w:rFonts w:eastAsia="Calibri"/>
          <w:i/>
          <w:sz w:val="27"/>
          <w:szCs w:val="27"/>
          <w:lang w:eastAsia="en-US"/>
        </w:rPr>
        <w:t>.202</w:t>
      </w:r>
      <w:r w:rsidR="007D770C">
        <w:rPr>
          <w:rFonts w:eastAsia="Calibri"/>
          <w:i/>
          <w:sz w:val="27"/>
          <w:szCs w:val="27"/>
          <w:lang w:eastAsia="en-US"/>
        </w:rPr>
        <w:t>1</w:t>
      </w:r>
    </w:p>
    <w:sectPr w:rsidR="00DE7054" w:rsidRPr="0078070C" w:rsidSect="002C6B4A">
      <w:headerReference w:type="default" r:id="rId8"/>
      <w:pgSz w:w="11906" w:h="16838"/>
      <w:pgMar w:top="851" w:right="850" w:bottom="1560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59BB" w:rsidRDefault="00C659BB">
      <w:r>
        <w:separator/>
      </w:r>
    </w:p>
  </w:endnote>
  <w:endnote w:type="continuationSeparator" w:id="0">
    <w:p w:rsidR="00C659BB" w:rsidRDefault="00C659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59BB" w:rsidRDefault="00C659BB">
      <w:r>
        <w:separator/>
      </w:r>
    </w:p>
  </w:footnote>
  <w:footnote w:type="continuationSeparator" w:id="0">
    <w:p w:rsidR="00C659BB" w:rsidRDefault="00C659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3368285"/>
      <w:docPartObj>
        <w:docPartGallery w:val="Page Numbers (Top of Page)"/>
        <w:docPartUnique/>
      </w:docPartObj>
    </w:sdtPr>
    <w:sdtEndPr/>
    <w:sdtContent>
      <w:p w:rsidR="007F467F" w:rsidRDefault="00222399">
        <w:pPr>
          <w:pStyle w:val="a3"/>
          <w:jc w:val="center"/>
        </w:pPr>
        <w:r>
          <w:fldChar w:fldCharType="begin"/>
        </w:r>
        <w:r w:rsidR="00444845">
          <w:instrText>PAGE   \* MERGEFORMAT</w:instrText>
        </w:r>
        <w:r>
          <w:fldChar w:fldCharType="separate"/>
        </w:r>
        <w:r w:rsidR="00657400">
          <w:rPr>
            <w:noProof/>
          </w:rPr>
          <w:t>2</w:t>
        </w:r>
        <w:r>
          <w:fldChar w:fldCharType="end"/>
        </w:r>
      </w:p>
    </w:sdtContent>
  </w:sdt>
  <w:p w:rsidR="007F467F" w:rsidRDefault="00C659BB">
    <w:pPr>
      <w:pStyle w:val="a3"/>
    </w:pPr>
  </w:p>
  <w:p w:rsidR="00C561F8" w:rsidRDefault="00C659BB"/>
  <w:p w:rsidR="007F2E7F" w:rsidRDefault="00C659B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2371"/>
    <w:rsid w:val="00064423"/>
    <w:rsid w:val="00091D2E"/>
    <w:rsid w:val="000A0445"/>
    <w:rsid w:val="000F25F2"/>
    <w:rsid w:val="00104EBC"/>
    <w:rsid w:val="00117485"/>
    <w:rsid w:val="00177035"/>
    <w:rsid w:val="001C2266"/>
    <w:rsid w:val="001D1CE5"/>
    <w:rsid w:val="00222399"/>
    <w:rsid w:val="0026162F"/>
    <w:rsid w:val="00273D17"/>
    <w:rsid w:val="00286A21"/>
    <w:rsid w:val="002C6B4A"/>
    <w:rsid w:val="003413FD"/>
    <w:rsid w:val="003627FC"/>
    <w:rsid w:val="00387B6A"/>
    <w:rsid w:val="003954EC"/>
    <w:rsid w:val="004106F1"/>
    <w:rsid w:val="00432A5E"/>
    <w:rsid w:val="00444845"/>
    <w:rsid w:val="00470469"/>
    <w:rsid w:val="004D5E09"/>
    <w:rsid w:val="005319F8"/>
    <w:rsid w:val="00541BCC"/>
    <w:rsid w:val="0054242E"/>
    <w:rsid w:val="0055474D"/>
    <w:rsid w:val="005956B9"/>
    <w:rsid w:val="005A43D8"/>
    <w:rsid w:val="00603BBB"/>
    <w:rsid w:val="00615644"/>
    <w:rsid w:val="00644F41"/>
    <w:rsid w:val="00657400"/>
    <w:rsid w:val="00692634"/>
    <w:rsid w:val="006C1A7D"/>
    <w:rsid w:val="006F70F1"/>
    <w:rsid w:val="0070332D"/>
    <w:rsid w:val="0073263E"/>
    <w:rsid w:val="00741251"/>
    <w:rsid w:val="00741F1D"/>
    <w:rsid w:val="007472A7"/>
    <w:rsid w:val="00777A08"/>
    <w:rsid w:val="0078070C"/>
    <w:rsid w:val="007A5A81"/>
    <w:rsid w:val="007D44DE"/>
    <w:rsid w:val="007D770C"/>
    <w:rsid w:val="008149C2"/>
    <w:rsid w:val="00840D98"/>
    <w:rsid w:val="00853F2E"/>
    <w:rsid w:val="0086434D"/>
    <w:rsid w:val="008A74E0"/>
    <w:rsid w:val="008F55DF"/>
    <w:rsid w:val="00930563"/>
    <w:rsid w:val="00931947"/>
    <w:rsid w:val="00947708"/>
    <w:rsid w:val="00A21877"/>
    <w:rsid w:val="00AD3A4B"/>
    <w:rsid w:val="00B576EE"/>
    <w:rsid w:val="00B762F4"/>
    <w:rsid w:val="00B95C31"/>
    <w:rsid w:val="00C44884"/>
    <w:rsid w:val="00C659BB"/>
    <w:rsid w:val="00C740A7"/>
    <w:rsid w:val="00C92371"/>
    <w:rsid w:val="00CB6242"/>
    <w:rsid w:val="00D14836"/>
    <w:rsid w:val="00D41DA7"/>
    <w:rsid w:val="00DE7054"/>
    <w:rsid w:val="00E25707"/>
    <w:rsid w:val="00E3758D"/>
    <w:rsid w:val="00EB1931"/>
    <w:rsid w:val="00EB244F"/>
    <w:rsid w:val="00EC74D4"/>
    <w:rsid w:val="00EF0E91"/>
    <w:rsid w:val="00EF2297"/>
    <w:rsid w:val="00EF2F97"/>
    <w:rsid w:val="00F609D0"/>
    <w:rsid w:val="00F915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82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0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2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5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7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0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0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83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218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User029001</dc:creator>
  <cp:lastModifiedBy>User029001</cp:lastModifiedBy>
  <cp:revision>2</cp:revision>
  <dcterms:created xsi:type="dcterms:W3CDTF">2021-10-28T17:17:00Z</dcterms:created>
  <dcterms:modified xsi:type="dcterms:W3CDTF">2021-10-28T17:17:00Z</dcterms:modified>
</cp:coreProperties>
</file>