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7CB" w:rsidRPr="00E95929" w:rsidRDefault="00E95929" w:rsidP="00E3758D">
      <w:pPr>
        <w:contextualSpacing/>
        <w:jc w:val="both"/>
        <w:rPr>
          <w:b/>
          <w:color w:val="000000"/>
          <w:sz w:val="28"/>
          <w:szCs w:val="27"/>
        </w:rPr>
      </w:pPr>
      <w:r w:rsidRPr="00E95929">
        <w:rPr>
          <w:b/>
          <w:color w:val="000000"/>
          <w:sz w:val="28"/>
          <w:szCs w:val="27"/>
        </w:rPr>
        <w:t>Кто имеет право забирать ребёнка из детского сада</w:t>
      </w:r>
      <w:r w:rsidR="005E7369" w:rsidRPr="00E95929">
        <w:rPr>
          <w:b/>
          <w:color w:val="000000"/>
          <w:sz w:val="28"/>
          <w:szCs w:val="27"/>
        </w:rPr>
        <w:t>?</w:t>
      </w:r>
    </w:p>
    <w:p w:rsidR="005E7369" w:rsidRPr="00E95929" w:rsidRDefault="005E7369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E95929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E95929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02D21" w:rsidRPr="00E95929">
        <w:rPr>
          <w:noProof/>
          <w:sz w:val="28"/>
          <w:szCs w:val="27"/>
        </w:rPr>
        <w:t>На Ваш вопрос отвечает</w:t>
      </w:r>
      <w:r w:rsidR="00615644" w:rsidRPr="00E95929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E95929">
        <w:rPr>
          <w:b/>
          <w:kern w:val="2"/>
          <w:sz w:val="28"/>
          <w:szCs w:val="27"/>
        </w:rPr>
        <w:t>Павел Грибов</w:t>
      </w:r>
      <w:r w:rsidR="00615644" w:rsidRPr="00E95929">
        <w:rPr>
          <w:kern w:val="2"/>
          <w:sz w:val="28"/>
          <w:szCs w:val="27"/>
        </w:rPr>
        <w:t>.</w:t>
      </w:r>
    </w:p>
    <w:p w:rsidR="00615644" w:rsidRPr="00E95929" w:rsidRDefault="00615644" w:rsidP="00444845">
      <w:pPr>
        <w:ind w:firstLine="851"/>
        <w:jc w:val="both"/>
        <w:rPr>
          <w:sz w:val="28"/>
          <w:szCs w:val="27"/>
        </w:rPr>
      </w:pP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Согласно ч.7 ст.28 Федерального закона от 29.12.2012 №273-ФЗ «Об образовании в Российской Федерации» (далее - Закон об образовании) образовательная организация несет ответственность за жизнь и здоровье обучающихся, воспитанников во время образовательного процесса. Данное положение дополняется п. 8 4.1 ст. 41 Закона об образовании, согласно которому обеспечение безопасности обучающихся во время пребывания в организации, осуществляющей образовательную деятельность, является одной из составляющих охраны здоровья несовершеннолетних.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Основой деятельности образовательной организации является создание образовательной среды, ориентированной на сохранение жизни и укрепление физического, социального, психологического, нравственного здоровья всех участников образовательной деятельности.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Ребенок переходит под ответственность воспитателя только в момент передачи его из рук в руки родителями и таким же образом возвращается под ответственность родителей обратно.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Законодательством не предусмотрен исчерпывающий перечень лиц, которые вправе забирать ребенка из детского сада.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Воспитатель не имеет права отдавать ребенка посторонним лицам, которые не имеют на это соответствующих полномочий (тёти, дяди, соседи, подруги и т.д.), поскольку ответственность за жизнь и здоровье детей вне образовательной организации несут только их законные представители. Согласно ст.28 ГК РФ, ст.64 СК РФ законными представителями несовершеннолетних являются родители, опекуны, попечители, усыновители.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Но, если родители не могут забирать ребенка из детского сада самостоятельно, они могут доверить это своим представителям.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Согласно положениям Закона об образовании возможность доверить такое право иным лицам может быть предусмотрена локальными нормативными актами образовательной организации (детского сада), а также договором об образовании, заключенным с законным представителем ребенка.</w:t>
      </w:r>
    </w:p>
    <w:p w:rsidR="00E95929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t>В указанном договоре законным представителем несовершеннолетнего может быть определен круг лиц, которым он доверяет забирать ребенка из детского сада.</w:t>
      </w:r>
    </w:p>
    <w:p w:rsidR="00177035" w:rsidRPr="00E95929" w:rsidRDefault="00E95929" w:rsidP="00E95929">
      <w:pPr>
        <w:ind w:firstLine="851"/>
        <w:jc w:val="both"/>
        <w:rPr>
          <w:sz w:val="28"/>
          <w:szCs w:val="27"/>
        </w:rPr>
      </w:pPr>
      <w:r w:rsidRPr="00E95929">
        <w:rPr>
          <w:sz w:val="28"/>
          <w:szCs w:val="27"/>
        </w:rPr>
        <w:lastRenderedPageBreak/>
        <w:t>При этом указанные лица должны быть совершеннолетними, поскольку в соответствии со ст.21 ГК гражданская дееспособность возникает в полном объеме с наступлением совершеннолетия. До 16 лет ответственность за поступки детей несут их родители, а с 16 до 18 лет подростки считаются лишь частично дееспособными.</w:t>
      </w:r>
    </w:p>
    <w:p w:rsidR="00F02D21" w:rsidRPr="00E95929" w:rsidRDefault="00F02D21" w:rsidP="00F02D21">
      <w:pPr>
        <w:ind w:firstLine="851"/>
        <w:jc w:val="both"/>
        <w:rPr>
          <w:sz w:val="28"/>
          <w:szCs w:val="27"/>
        </w:rPr>
      </w:pPr>
    </w:p>
    <w:p w:rsidR="00B762F4" w:rsidRPr="00E95929" w:rsidRDefault="00947708" w:rsidP="00B762F4">
      <w:pPr>
        <w:widowControl w:val="0"/>
        <w:autoSpaceDE w:val="0"/>
        <w:autoSpaceDN w:val="0"/>
        <w:ind w:firstLine="540"/>
        <w:jc w:val="right"/>
        <w:rPr>
          <w:rFonts w:eastAsia="Calibri"/>
          <w:i/>
          <w:sz w:val="28"/>
          <w:szCs w:val="27"/>
          <w:lang w:eastAsia="en-US"/>
        </w:rPr>
      </w:pPr>
      <w:r w:rsidRPr="00E95929">
        <w:rPr>
          <w:rFonts w:eastAsia="Calibri"/>
          <w:i/>
          <w:sz w:val="28"/>
          <w:szCs w:val="27"/>
          <w:lang w:eastAsia="en-US"/>
        </w:rPr>
        <w:t>17.11</w:t>
      </w:r>
      <w:r w:rsidR="00EC74D4" w:rsidRPr="00E95929">
        <w:rPr>
          <w:rFonts w:eastAsia="Calibri"/>
          <w:i/>
          <w:sz w:val="28"/>
          <w:szCs w:val="27"/>
          <w:lang w:eastAsia="en-US"/>
        </w:rPr>
        <w:t>.2020</w:t>
      </w:r>
    </w:p>
    <w:p w:rsidR="00DE7054" w:rsidRPr="00E95929" w:rsidRDefault="00DE7054" w:rsidP="00444845">
      <w:pPr>
        <w:ind w:firstLine="709"/>
        <w:jc w:val="both"/>
        <w:rPr>
          <w:b/>
        </w:rPr>
      </w:pPr>
    </w:p>
    <w:sectPr w:rsidR="00DE7054" w:rsidRPr="00E95929" w:rsidSect="002F44D7">
      <w:headerReference w:type="default" r:id="rId7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6F80" w:rsidRDefault="00276F80">
      <w:r>
        <w:separator/>
      </w:r>
    </w:p>
  </w:endnote>
  <w:endnote w:type="continuationSeparator" w:id="1">
    <w:p w:rsidR="00276F80" w:rsidRDefault="00276F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6F80" w:rsidRDefault="00276F80">
      <w:r>
        <w:separator/>
      </w:r>
    </w:p>
  </w:footnote>
  <w:footnote w:type="continuationSeparator" w:id="1">
    <w:p w:rsidR="00276F80" w:rsidRDefault="00276F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8796261"/>
      <w:docPartObj>
        <w:docPartGallery w:val="Page Numbers (Top of Page)"/>
        <w:docPartUnique/>
      </w:docPartObj>
    </w:sdtPr>
    <w:sdtContent>
      <w:p w:rsidR="007F467F" w:rsidRDefault="006B141B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4C4C51">
          <w:rPr>
            <w:noProof/>
          </w:rPr>
          <w:t>2</w:t>
        </w:r>
        <w:r>
          <w:fldChar w:fldCharType="end"/>
        </w:r>
      </w:p>
    </w:sdtContent>
  </w:sdt>
  <w:p w:rsidR="007F467F" w:rsidRDefault="00276F80">
    <w:pPr>
      <w:pStyle w:val="a3"/>
    </w:pPr>
  </w:p>
  <w:p w:rsidR="00C561F8" w:rsidRDefault="00276F80"/>
  <w:p w:rsidR="007F2E7F" w:rsidRDefault="00276F80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2371"/>
    <w:rsid w:val="00064423"/>
    <w:rsid w:val="000A0445"/>
    <w:rsid w:val="00117485"/>
    <w:rsid w:val="00177035"/>
    <w:rsid w:val="0027387C"/>
    <w:rsid w:val="00273D17"/>
    <w:rsid w:val="00276F80"/>
    <w:rsid w:val="00286A21"/>
    <w:rsid w:val="003413FD"/>
    <w:rsid w:val="00444845"/>
    <w:rsid w:val="004727CB"/>
    <w:rsid w:val="004C4C51"/>
    <w:rsid w:val="0054242E"/>
    <w:rsid w:val="005A43D8"/>
    <w:rsid w:val="005E7369"/>
    <w:rsid w:val="00603BBB"/>
    <w:rsid w:val="00615644"/>
    <w:rsid w:val="00644F41"/>
    <w:rsid w:val="00692634"/>
    <w:rsid w:val="006B141B"/>
    <w:rsid w:val="0070332D"/>
    <w:rsid w:val="0073263E"/>
    <w:rsid w:val="00741F1D"/>
    <w:rsid w:val="007472A7"/>
    <w:rsid w:val="0078070C"/>
    <w:rsid w:val="00840D98"/>
    <w:rsid w:val="0085212D"/>
    <w:rsid w:val="008A74E0"/>
    <w:rsid w:val="00931947"/>
    <w:rsid w:val="00947708"/>
    <w:rsid w:val="009D136B"/>
    <w:rsid w:val="00B576EE"/>
    <w:rsid w:val="00B762F4"/>
    <w:rsid w:val="00B95C31"/>
    <w:rsid w:val="00C740A7"/>
    <w:rsid w:val="00C92371"/>
    <w:rsid w:val="00D14836"/>
    <w:rsid w:val="00D41DA7"/>
    <w:rsid w:val="00DE7054"/>
    <w:rsid w:val="00E14D2C"/>
    <w:rsid w:val="00E3758D"/>
    <w:rsid w:val="00E95929"/>
    <w:rsid w:val="00EC74D4"/>
    <w:rsid w:val="00F02D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2020-11-17T13:28:00Z</dcterms:created>
  <dcterms:modified xsi:type="dcterms:W3CDTF">2020-11-17T13:31:00Z</dcterms:modified>
</cp:coreProperties>
</file>