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29" w:rsidRPr="00921029" w:rsidRDefault="00921029" w:rsidP="00921029">
      <w:pPr>
        <w:pStyle w:val="1"/>
        <w:spacing w:line="25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921029">
        <w:rPr>
          <w:sz w:val="28"/>
          <w:szCs w:val="28"/>
        </w:rPr>
        <w:t xml:space="preserve">   </w:t>
      </w:r>
      <w:r w:rsidRPr="00921029">
        <w:rPr>
          <w:noProof/>
          <w:sz w:val="28"/>
          <w:szCs w:val="28"/>
          <w:lang w:bidi="ar-SA"/>
        </w:rPr>
        <w:drawing>
          <wp:inline distT="0" distB="0" distL="0" distR="0">
            <wp:extent cx="581025" cy="714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029">
        <w:rPr>
          <w:sz w:val="28"/>
          <w:szCs w:val="28"/>
        </w:rPr>
        <w:t xml:space="preserve">                                                                                                 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b/>
          <w:bCs/>
          <w:sz w:val="28"/>
          <w:szCs w:val="28"/>
        </w:rPr>
      </w:pPr>
      <w:r w:rsidRPr="00921029">
        <w:rPr>
          <w:sz w:val="28"/>
          <w:szCs w:val="28"/>
        </w:rPr>
        <w:t xml:space="preserve">       </w:t>
      </w:r>
      <w:r w:rsidRPr="00921029">
        <w:rPr>
          <w:b/>
          <w:bCs/>
          <w:sz w:val="28"/>
          <w:szCs w:val="28"/>
        </w:rPr>
        <w:t xml:space="preserve">АДМИНИСТРАЦИЯ                     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     муниципального района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              Исаклинский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          Самарской области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b/>
          <w:sz w:val="28"/>
          <w:szCs w:val="28"/>
        </w:rPr>
      </w:pPr>
      <w:r w:rsidRPr="00921029">
        <w:rPr>
          <w:b/>
          <w:sz w:val="28"/>
          <w:szCs w:val="28"/>
        </w:rPr>
        <w:t xml:space="preserve">     РАСПОРЯЖЕНИЕ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  <w:u w:val="single"/>
        </w:rPr>
      </w:pPr>
      <w:r w:rsidRPr="00921029">
        <w:rPr>
          <w:sz w:val="28"/>
          <w:szCs w:val="28"/>
        </w:rPr>
        <w:t xml:space="preserve">        </w:t>
      </w:r>
      <w:bookmarkStart w:id="0" w:name="_Hlk96609905"/>
      <w:r w:rsidR="005503EA">
        <w:rPr>
          <w:sz w:val="28"/>
          <w:szCs w:val="28"/>
          <w:u w:val="single"/>
        </w:rPr>
        <w:t>28</w:t>
      </w:r>
      <w:r w:rsidRPr="00921029">
        <w:rPr>
          <w:sz w:val="28"/>
          <w:szCs w:val="28"/>
          <w:u w:val="single"/>
        </w:rPr>
        <w:t>.0</w:t>
      </w:r>
      <w:r w:rsidR="005503EA">
        <w:rPr>
          <w:sz w:val="28"/>
          <w:szCs w:val="28"/>
          <w:u w:val="single"/>
        </w:rPr>
        <w:t>1</w:t>
      </w:r>
      <w:r w:rsidRPr="00921029">
        <w:rPr>
          <w:sz w:val="28"/>
          <w:szCs w:val="28"/>
          <w:u w:val="single"/>
        </w:rPr>
        <w:t>.202</w:t>
      </w:r>
      <w:r w:rsidR="005503EA">
        <w:rPr>
          <w:sz w:val="28"/>
          <w:szCs w:val="28"/>
          <w:u w:val="single"/>
        </w:rPr>
        <w:t>5</w:t>
      </w:r>
      <w:r w:rsidRPr="00921029">
        <w:rPr>
          <w:sz w:val="28"/>
          <w:szCs w:val="28"/>
          <w:u w:val="single"/>
        </w:rPr>
        <w:t xml:space="preserve"> г.</w:t>
      </w:r>
      <w:r w:rsidRPr="00921029">
        <w:rPr>
          <w:sz w:val="28"/>
          <w:szCs w:val="28"/>
        </w:rPr>
        <w:t xml:space="preserve">  </w:t>
      </w:r>
      <w:r w:rsidRPr="00921029">
        <w:rPr>
          <w:sz w:val="28"/>
          <w:szCs w:val="28"/>
          <w:u w:val="single"/>
        </w:rPr>
        <w:t xml:space="preserve">№ </w:t>
      </w:r>
      <w:r w:rsidR="005503EA">
        <w:rPr>
          <w:sz w:val="28"/>
          <w:szCs w:val="28"/>
          <w:u w:val="single"/>
        </w:rPr>
        <w:t>7</w:t>
      </w:r>
      <w:r w:rsidRPr="00921029">
        <w:rPr>
          <w:sz w:val="28"/>
          <w:szCs w:val="28"/>
          <w:u w:val="single"/>
        </w:rPr>
        <w:t>-р</w:t>
      </w:r>
      <w:bookmarkEnd w:id="0"/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  <w:r w:rsidRPr="00921029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451485</wp:posOffset>
                </wp:positionV>
                <wp:extent cx="635" cy="635"/>
                <wp:effectExtent l="8890" t="12065" r="9525" b="63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1FA9E80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25pt,35.55pt" to="174.3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E4CAIAANADAAAOAAAAZHJzL2Uyb0RvYy54bWysU81uEzEQviPxDpbvZDdBBLTKpoeUcikQ&#10;qeUBHNubtfB6LNvJJjfgjJRH4BU4FKlSoc+w+0YdO2mgcEBC+GCN5+fzzDczk5NNo8laOq/AlHQ4&#10;yCmRhoNQZlnSd5dnT15Q4gMzgmkwsqRb6enJ9PGjSWsLOYIatJCOIIjxRWtLWodgiyzzvJYN8wOw&#10;0qCxAtewgE+3zIRjLaI3Ohvl+ThrwQnrgEvvUXu6N9Jpwq8qycPbqvIyEF1SzC2k26V7Ee9sOmHF&#10;0jFbK35Ig/1DFg1TBj89Qp2ywMjKqT+gGsUdeKjCgEOTQVUpLlMNWM0w/62ai5pZmWpBcrw90uT/&#10;Hyx/s547okRJx5QY1mCLui/9h37Xfe++9jvSf+xuu2/dVXfd/eiu+08o3/SfUY7G7uag3pFxZLK1&#10;vkDAmZm7yAXfmAt7Dvy9JwZmNTNLmSq63Fr8Zhgjsgch8eEt5rNoX4NAH7YKkGjdVK6JkEgY2aTu&#10;bY/dk5tAOCrHT59RwlEfhYjNivsw63x4JaEhUSipVibSygq2Pvdh73rvEtUGzpTWqGeFNqTFXEfP&#10;8zxFeNBKRGs0erdczLQjaxanK53Dxw/cHKyMSGi1ZOKlESQkBgxuBI3wvqFES9wfFJJfYEr/3Q8L&#10;1ObAYaRt34AFiO3cxaIinTg2iYnDiMe5/PWdvH4u4vQOAAD//wMAUEsDBBQABgAIAAAAIQCeOpeo&#10;2wAAAAkBAAAPAAAAZHJzL2Rvd25yZXYueG1sTI/BTsMwDIbvSLxDZCRuLOlgYypNp1GJO4xNXLPG&#10;tIXGiZp0Kzw93okd/fvT78/FenK9OOIQO08aspkCgVR721GjYff+crcCEZMha3pPqOEHI6zL66vC&#10;5Naf6A2P29QILqGYGw1tSiGXMtYtOhNnPiDx7tMPziQeh0bawZy43PVyrtRSOtMRX2hNwKrF+ns7&#10;Og3B7z9eN4tq/xWeexq9UtNvtdP69mbaPIFIOKV/GM76rA4lOx38SDaKXsP9w2rBqIbHLAPBAAdL&#10;EIdzMAdZFvLyg/IPAAD//wMAUEsBAi0AFAAGAAgAAAAhALaDOJL+AAAA4QEAABMAAAAAAAAAAAAA&#10;AAAAAAAAAFtDb250ZW50X1R5cGVzXS54bWxQSwECLQAUAAYACAAAACEAOP0h/9YAAACUAQAACwAA&#10;AAAAAAAAAAAAAAAvAQAAX3JlbHMvLnJlbHNQSwECLQAUAAYACAAAACEAyDsBOAgCAADQAwAADgAA&#10;AAAAAAAAAAAAAAAuAgAAZHJzL2Uyb0RvYy54bWxQSwECLQAUAAYACAAAACEAnjqXqNsAAAAJAQAA&#10;DwAAAAAAAAAAAAAAAABiBAAAZHJzL2Rvd25yZXYueG1sUEsFBgAAAAAEAAQA8wAAAGoF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21029">
        <w:rPr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-164465</wp:posOffset>
                </wp:positionH>
                <wp:positionV relativeFrom="paragraph">
                  <wp:posOffset>451485</wp:posOffset>
                </wp:positionV>
                <wp:extent cx="635" cy="635"/>
                <wp:effectExtent l="12700" t="12065" r="15240" b="63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B546DFD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95pt,35.55pt" to="-12.9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VjCAIAANADAAAOAAAAZHJzL2Uyb0RvYy54bWysU01uEzEU3iNxB8t7MpOgFjTKpIuUsikQ&#10;qeUAju3JWHj8LNvJTHbAGilH4AosQKpU4AwzN+LZSQOFBRLCC+v5/Xx+3/fs6VnXaLKRziswJR2P&#10;ckqk4SCUWZX09fXFo6eU+MCMYBqMLOlWeno2e/hg2tpCTqAGLaQjCGJ80dqS1iHYIss8r2XD/Ais&#10;NBiswDUs4NGtMuFYi+iNziZ5fpq14IR1wKX36D3fB+ks4VeV5OFVVXkZiC4p9hbS7tK+jHs2m7Ji&#10;5ZitFT+0wf6hi4Ypg5ceoc5ZYGTt1B9QjeIOPFRhxKHJoKoUl4kDshnnv7G5qpmViQuK4+1RJv//&#10;YPnLzcIRJUp6QolhDY6o/zi8HXb91/7TsCPDu/57/6X/3N/03/qb4T3at8MHtGOwvz24d+QkKtla&#10;XyDg3Cxc1IJ35speAn/jiYF5zcxKJkbXW4vXjGNFdq8kHrzFfpbtCxCYw9YBkqxd5ZoIiYKRLk1v&#10;e5ye7ALh6Dx9jBQ4+qMRsVlxV2adD88lNCQaJdXKRFlZwTaXPuxT71Ki28CF0hr9rNCGtNjr5Eme&#10;pwoPWokYjUHvVsu5dmTD4utK63DxvTQHayMSWi2ZeGYECUkBgz+CRnjfUKIl/h80Ul5gSv89Dwlq&#10;c9AwyrYfwBLEduEiqSgnPpukxOGJx3f56zll/fyIsx8AAAD//wMAUEsDBBQABgAIAAAAIQCygr9Z&#10;2wAAAAkBAAAPAAAAZHJzL2Rvd25yZXYueG1sTI/LTsMwEEX3SPyDNUjsWieRyiPEqUok9lBasXXj&#10;IQnYYyt22sDXM13R5dw5uo9qPTsrjjjGwZOCfJmBQGq9GahTsHt/WTyAiEmT0dYTKvjBCOv6+qrS&#10;pfEnesPjNnWCTSiWWkGfUiiljG2PTselD0j8+/Sj04nPsZNm1Cc2d1YWWXYnnR6IE3odsOmx/d5O&#10;TkHw+4/XzarZf4VnS5PPsvm32Sl1ezNvnkAknNM/DOf6XB1q7nTwE5korIJFsXpkVMF9noNggAXe&#10;cjgLBci6kpcL6j8AAAD//wMAUEsBAi0AFAAGAAgAAAAhALaDOJL+AAAA4QEAABMAAAAAAAAAAAAA&#10;AAAAAAAAAFtDb250ZW50X1R5cGVzXS54bWxQSwECLQAUAAYACAAAACEAOP0h/9YAAACUAQAACwAA&#10;AAAAAAAAAAAAAAAvAQAAX3JlbHMvLnJlbHNQSwECLQAUAAYACAAAACEA4NO1YwgCAADQAwAADgAA&#10;AAAAAAAAAAAAAAAuAgAAZHJzL2Uyb0RvYy54bWxQSwECLQAUAAYACAAAACEAsoK/WdsAAAAJAQAA&#10;DwAAAAAAAAAAAAAAAABiBAAAZHJzL2Rvd25yZXYueG1sUEsFBgAAAAAEAAQA8wAAAGoF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921029">
        <w:rPr>
          <w:sz w:val="28"/>
          <w:szCs w:val="28"/>
        </w:rPr>
        <w:t xml:space="preserve">                 с.Исаклы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</w:p>
    <w:p w:rsid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доклада </w:t>
      </w:r>
      <w:r w:rsidRPr="00921029">
        <w:rPr>
          <w:sz w:val="28"/>
          <w:szCs w:val="28"/>
        </w:rPr>
        <w:t xml:space="preserve">об 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>антимонопольном комплаенсе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Администрации муниципального района 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Исаклинский </w:t>
      </w:r>
      <w:r>
        <w:rPr>
          <w:sz w:val="28"/>
          <w:szCs w:val="28"/>
        </w:rPr>
        <w:t>з</w:t>
      </w:r>
      <w:r w:rsidRPr="00921029">
        <w:rPr>
          <w:sz w:val="28"/>
          <w:szCs w:val="28"/>
        </w:rPr>
        <w:t>а 202</w:t>
      </w:r>
      <w:r w:rsidR="005503EA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 год. </w:t>
      </w:r>
    </w:p>
    <w:p w:rsidR="00921029" w:rsidRPr="00921029" w:rsidRDefault="00921029" w:rsidP="00921029">
      <w:pPr>
        <w:pStyle w:val="1"/>
        <w:spacing w:line="259" w:lineRule="auto"/>
        <w:jc w:val="both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Во исполнение Положения «Об организации в Администрации муниципального района Исаклинский Самарской области системы внутреннего обеспечения соответствия требованиям антимонопольного законодательства (антимонопольного комплаенса)», утвержденного постановлением Администрации муниципального района Исаклинский №949 от 11.11.2019»:</w:t>
      </w: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bookmarkStart w:id="1" w:name="sub_1"/>
      <w:r w:rsidRPr="00921029">
        <w:rPr>
          <w:sz w:val="28"/>
          <w:szCs w:val="28"/>
        </w:rPr>
        <w:t xml:space="preserve">1. </w:t>
      </w:r>
      <w:bookmarkEnd w:id="1"/>
      <w:r w:rsidRPr="0092102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доклад об </w:t>
      </w:r>
      <w:r w:rsidRPr="00921029">
        <w:rPr>
          <w:sz w:val="28"/>
          <w:szCs w:val="28"/>
        </w:rPr>
        <w:t xml:space="preserve">антимонопольном комплаенсе Администрации муниципального района Исаклинский Самарской области </w:t>
      </w:r>
      <w:r>
        <w:rPr>
          <w:sz w:val="28"/>
          <w:szCs w:val="28"/>
        </w:rPr>
        <w:t>з</w:t>
      </w:r>
      <w:r w:rsidRPr="00921029">
        <w:rPr>
          <w:sz w:val="28"/>
          <w:szCs w:val="28"/>
        </w:rPr>
        <w:t>а 202</w:t>
      </w:r>
      <w:r w:rsidR="005503EA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 год, согласно Приложению 1.</w:t>
      </w: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2. </w:t>
      </w:r>
      <w:r>
        <w:rPr>
          <w:sz w:val="28"/>
          <w:szCs w:val="28"/>
        </w:rPr>
        <w:t>Разместить настоящий доклад на сайте Администрации муниципального района Исаклинский Самарской области в сети интернет.</w:t>
      </w:r>
    </w:p>
    <w:p w:rsidR="00921029" w:rsidRPr="00921029" w:rsidRDefault="00921029" w:rsidP="00921029">
      <w:pPr>
        <w:pStyle w:val="1"/>
        <w:spacing w:line="25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21029">
        <w:rPr>
          <w:sz w:val="28"/>
          <w:szCs w:val="28"/>
        </w:rPr>
        <w:t xml:space="preserve"> Контроль за исполнением настоящего распоряжения возложить на заместителя Главы, руководителя Управления экономического развития, инвестиций и финансами муниципального района Исаклинский Макарова В.К.</w:t>
      </w: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0"/>
        <w:rPr>
          <w:sz w:val="28"/>
          <w:szCs w:val="28"/>
        </w:rPr>
      </w:pPr>
    </w:p>
    <w:p w:rsidR="00921029" w:rsidRPr="00921029" w:rsidRDefault="00921029" w:rsidP="00921029">
      <w:pPr>
        <w:pStyle w:val="1"/>
        <w:spacing w:line="259" w:lineRule="auto"/>
        <w:ind w:firstLine="567"/>
        <w:rPr>
          <w:sz w:val="28"/>
          <w:szCs w:val="28"/>
        </w:rPr>
      </w:pPr>
      <w:r w:rsidRPr="00921029">
        <w:rPr>
          <w:sz w:val="28"/>
          <w:szCs w:val="28"/>
        </w:rPr>
        <w:t xml:space="preserve">Глава муниципального </w:t>
      </w:r>
    </w:p>
    <w:p w:rsidR="00921029" w:rsidRPr="00921029" w:rsidRDefault="00921029" w:rsidP="00921029">
      <w:pPr>
        <w:pStyle w:val="1"/>
        <w:spacing w:line="259" w:lineRule="auto"/>
        <w:rPr>
          <w:sz w:val="28"/>
          <w:szCs w:val="28"/>
        </w:rPr>
      </w:pPr>
      <w:r w:rsidRPr="00921029">
        <w:rPr>
          <w:sz w:val="28"/>
          <w:szCs w:val="28"/>
        </w:rPr>
        <w:t xml:space="preserve">района Исаклинский </w:t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</w:r>
      <w:r w:rsidRPr="00921029">
        <w:rPr>
          <w:sz w:val="28"/>
          <w:szCs w:val="28"/>
        </w:rPr>
        <w:tab/>
        <w:t xml:space="preserve">                       В.Д. Ятманкин</w:t>
      </w:r>
    </w:p>
    <w:p w:rsidR="00921029" w:rsidRDefault="00921029" w:rsidP="00921029">
      <w:pPr>
        <w:pStyle w:val="1"/>
        <w:shd w:val="clear" w:color="auto" w:fill="auto"/>
        <w:spacing w:line="259" w:lineRule="auto"/>
        <w:ind w:firstLine="0"/>
        <w:jc w:val="both"/>
        <w:rPr>
          <w:sz w:val="28"/>
          <w:szCs w:val="28"/>
        </w:rPr>
      </w:pPr>
    </w:p>
    <w:p w:rsidR="00F541D1" w:rsidRPr="00921029" w:rsidRDefault="00236E64">
      <w:pPr>
        <w:pStyle w:val="1"/>
        <w:shd w:val="clear" w:color="auto" w:fill="auto"/>
        <w:spacing w:line="259" w:lineRule="auto"/>
        <w:ind w:firstLine="0"/>
        <w:jc w:val="center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lastRenderedPageBreak/>
        <w:t>ДОКЛАД</w:t>
      </w:r>
    </w:p>
    <w:p w:rsidR="00F541D1" w:rsidRPr="00921029" w:rsidRDefault="00236E64">
      <w:pPr>
        <w:pStyle w:val="1"/>
        <w:shd w:val="clear" w:color="auto" w:fill="auto"/>
        <w:spacing w:line="259" w:lineRule="auto"/>
        <w:ind w:firstLine="0"/>
        <w:jc w:val="center"/>
        <w:rPr>
          <w:sz w:val="28"/>
          <w:szCs w:val="28"/>
        </w:rPr>
      </w:pPr>
      <w:bookmarkStart w:id="2" w:name="_Hlk127777043"/>
      <w:r w:rsidRPr="00921029">
        <w:rPr>
          <w:b/>
          <w:bCs/>
          <w:sz w:val="28"/>
          <w:szCs w:val="28"/>
        </w:rPr>
        <w:t>об антимонопольном комплаенсе</w:t>
      </w:r>
    </w:p>
    <w:bookmarkEnd w:id="2"/>
    <w:p w:rsidR="00F541D1" w:rsidRPr="00921029" w:rsidRDefault="00236E64">
      <w:pPr>
        <w:pStyle w:val="1"/>
        <w:shd w:val="clear" w:color="auto" w:fill="auto"/>
        <w:spacing w:after="320" w:line="259" w:lineRule="auto"/>
        <w:ind w:firstLine="0"/>
        <w:jc w:val="center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 xml:space="preserve">Администрации муниципального района </w:t>
      </w:r>
      <w:r w:rsidR="00E33B81" w:rsidRPr="00921029">
        <w:rPr>
          <w:b/>
          <w:bCs/>
          <w:sz w:val="28"/>
          <w:szCs w:val="28"/>
        </w:rPr>
        <w:t>Исаклинский</w:t>
      </w:r>
      <w:r w:rsidRPr="00921029">
        <w:rPr>
          <w:b/>
          <w:bCs/>
          <w:sz w:val="28"/>
          <w:szCs w:val="28"/>
        </w:rPr>
        <w:br/>
        <w:t>Самарской области за 202</w:t>
      </w:r>
      <w:r w:rsidR="005503EA">
        <w:rPr>
          <w:b/>
          <w:bCs/>
          <w:sz w:val="28"/>
          <w:szCs w:val="28"/>
        </w:rPr>
        <w:t>4</w:t>
      </w:r>
      <w:r w:rsidRPr="00921029">
        <w:rPr>
          <w:b/>
          <w:bCs/>
          <w:sz w:val="28"/>
          <w:szCs w:val="28"/>
        </w:rPr>
        <w:t xml:space="preserve"> год</w:t>
      </w: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996"/>
        </w:tabs>
        <w:spacing w:after="320" w:line="254" w:lineRule="auto"/>
        <w:ind w:left="960" w:hanging="54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 xml:space="preserve">Организация системы внутреннего обеспечения соответствия деятельности Администрации муниципального района </w:t>
      </w:r>
      <w:r w:rsidR="00E33B81" w:rsidRPr="00921029">
        <w:rPr>
          <w:b/>
          <w:bCs/>
          <w:sz w:val="28"/>
          <w:szCs w:val="28"/>
        </w:rPr>
        <w:t>Исаклинский</w:t>
      </w:r>
      <w:r w:rsidRPr="00921029">
        <w:rPr>
          <w:b/>
          <w:bCs/>
          <w:sz w:val="28"/>
          <w:szCs w:val="28"/>
        </w:rPr>
        <w:t xml:space="preserve"> Самарской области требованиям антимонопольного законодательства.</w:t>
      </w:r>
    </w:p>
    <w:p w:rsidR="00F541D1" w:rsidRPr="00921029" w:rsidRDefault="00236E64" w:rsidP="00921029">
      <w:pPr>
        <w:pStyle w:val="1"/>
        <w:shd w:val="clear" w:color="auto" w:fill="auto"/>
        <w:spacing w:after="460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Во исполнение Указа Президента Российской Федерации от 21.12.2017 № 618 «Об основных направлениях государственной политики по развитию конкуренции» (вместе с «Национальным планом развития конкуренции в Российской Федерации на 2018 - 2021 годы»), распоряжения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распоряжения Губернатора Самарской области от 07.02.2019 №46-р «О мерах, направленных на создание и организацию системы внутреннего обеспечения соответствия требованиям антимонопольного законодательства деятельности органов исполнительной власти Самарской области», Положения «Об организации в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системы внутреннего обеспечения соответствия требованиям антимонопольного законодательства (антимонопольного комплаенса)», утвержденного постановлением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№</w:t>
      </w:r>
      <w:r w:rsidR="00E33B81" w:rsidRPr="00921029">
        <w:rPr>
          <w:sz w:val="28"/>
          <w:szCs w:val="28"/>
        </w:rPr>
        <w:t>949</w:t>
      </w:r>
      <w:r w:rsidRPr="00921029">
        <w:rPr>
          <w:sz w:val="28"/>
          <w:szCs w:val="28"/>
        </w:rPr>
        <w:t xml:space="preserve"> от 1</w:t>
      </w:r>
      <w:r w:rsidR="00E33B81" w:rsidRPr="00921029">
        <w:rPr>
          <w:sz w:val="28"/>
          <w:szCs w:val="28"/>
        </w:rPr>
        <w:t>1</w:t>
      </w:r>
      <w:r w:rsidRPr="00921029">
        <w:rPr>
          <w:sz w:val="28"/>
          <w:szCs w:val="28"/>
        </w:rPr>
        <w:t>.1</w:t>
      </w:r>
      <w:r w:rsidR="00E33B81" w:rsidRPr="00921029">
        <w:rPr>
          <w:sz w:val="28"/>
          <w:szCs w:val="28"/>
        </w:rPr>
        <w:t>1</w:t>
      </w:r>
      <w:r w:rsidRPr="00921029">
        <w:rPr>
          <w:sz w:val="28"/>
          <w:szCs w:val="28"/>
        </w:rPr>
        <w:t>.2019. (далее - Положение об антимонопольном комплаенсе)</w:t>
      </w:r>
      <w:r w:rsidR="00921029">
        <w:rPr>
          <w:sz w:val="28"/>
          <w:szCs w:val="28"/>
        </w:rPr>
        <w:t xml:space="preserve"> </w:t>
      </w:r>
      <w:r w:rsidRPr="00921029">
        <w:rPr>
          <w:sz w:val="28"/>
          <w:szCs w:val="28"/>
        </w:rPr>
        <w:t xml:space="preserve">Целями антимонопольного комплаенса в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(далее-Администрация района)</w:t>
      </w:r>
      <w:r w:rsidR="00F57579" w:rsidRPr="00921029">
        <w:rPr>
          <w:sz w:val="28"/>
          <w:szCs w:val="28"/>
        </w:rPr>
        <w:t xml:space="preserve"> </w:t>
      </w:r>
      <w:r w:rsidRPr="00921029">
        <w:rPr>
          <w:sz w:val="28"/>
          <w:szCs w:val="28"/>
        </w:rPr>
        <w:t>являются:</w:t>
      </w:r>
    </w:p>
    <w:p w:rsidR="00F541D1" w:rsidRPr="00921029" w:rsidRDefault="00236E64">
      <w:pPr>
        <w:pStyle w:val="1"/>
        <w:shd w:val="clear" w:color="auto" w:fill="auto"/>
        <w:tabs>
          <w:tab w:val="left" w:pos="1195"/>
        </w:tabs>
        <w:spacing w:line="384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lastRenderedPageBreak/>
        <w:t>а)</w:t>
      </w:r>
      <w:r w:rsidRPr="00921029">
        <w:rPr>
          <w:sz w:val="28"/>
          <w:szCs w:val="28"/>
        </w:rPr>
        <w:tab/>
        <w:t>обеспечение соответствия деятельности Администрации района требованиям антимонопольного законодательства;</w:t>
      </w:r>
    </w:p>
    <w:p w:rsidR="00F541D1" w:rsidRPr="00921029" w:rsidRDefault="00236E64">
      <w:pPr>
        <w:pStyle w:val="1"/>
        <w:shd w:val="clear" w:color="auto" w:fill="auto"/>
        <w:tabs>
          <w:tab w:val="left" w:pos="1454"/>
        </w:tabs>
        <w:spacing w:line="384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б)</w:t>
      </w:r>
      <w:r w:rsidRPr="00921029">
        <w:rPr>
          <w:sz w:val="28"/>
          <w:szCs w:val="28"/>
        </w:rPr>
        <w:tab/>
        <w:t>профилактика нарушения требований антимонопольного законодательства в деятельности Администрации района.</w:t>
      </w:r>
    </w:p>
    <w:p w:rsidR="00F541D1" w:rsidRPr="00921029" w:rsidRDefault="00236E64">
      <w:pPr>
        <w:pStyle w:val="1"/>
        <w:shd w:val="clear" w:color="auto" w:fill="auto"/>
        <w:spacing w:after="160" w:line="384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Уполномоченными подразделениями, осуществляющими внедрение антимонопольного комплаенса и контроль за его исполнением в Администрации района являются: </w:t>
      </w:r>
      <w:r w:rsidR="00921029" w:rsidRPr="00921029">
        <w:rPr>
          <w:sz w:val="28"/>
          <w:szCs w:val="28"/>
        </w:rPr>
        <w:t xml:space="preserve">отдел </w:t>
      </w:r>
      <w:r w:rsidR="00921029">
        <w:rPr>
          <w:sz w:val="28"/>
          <w:szCs w:val="28"/>
        </w:rPr>
        <w:t>экономического развития и инвестиций УЭРИИФ Администрации района,</w:t>
      </w:r>
      <w:r w:rsidR="00921029" w:rsidRPr="00921029">
        <w:rPr>
          <w:sz w:val="28"/>
          <w:szCs w:val="28"/>
        </w:rPr>
        <w:t xml:space="preserve"> </w:t>
      </w:r>
      <w:r w:rsidRPr="00921029">
        <w:rPr>
          <w:sz w:val="28"/>
          <w:szCs w:val="28"/>
        </w:rPr>
        <w:t>юридический отдел, общий отдел Администрации района.</w:t>
      </w: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936"/>
        </w:tabs>
        <w:spacing w:after="160" w:line="384" w:lineRule="auto"/>
        <w:ind w:firstLine="38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>Информация о результатах проведенной оценки комплаенс-рисков</w:t>
      </w:r>
    </w:p>
    <w:p w:rsidR="00F541D1" w:rsidRPr="00921029" w:rsidRDefault="00236E64">
      <w:pPr>
        <w:pStyle w:val="1"/>
        <w:shd w:val="clear" w:color="auto" w:fill="auto"/>
        <w:spacing w:line="389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 целях выявления и оценки рисков нарушения антимонопольного законодательства (далее-комплаенс-риски) на постоянной основе в 202</w:t>
      </w:r>
      <w:r w:rsidR="005A7D12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 году проводились следующие мероприятия:</w:t>
      </w:r>
    </w:p>
    <w:p w:rsidR="00F541D1" w:rsidRPr="00921029" w:rsidRDefault="00E33B81" w:rsidP="00E33B81">
      <w:pPr>
        <w:pStyle w:val="1"/>
        <w:shd w:val="clear" w:color="auto" w:fill="auto"/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-</w:t>
      </w:r>
      <w:r w:rsidR="00236E64" w:rsidRPr="00921029">
        <w:rPr>
          <w:sz w:val="28"/>
          <w:szCs w:val="28"/>
        </w:rPr>
        <w:t>анализ проектов нормативных правовых актов, разработанных Администрацией района;</w:t>
      </w:r>
    </w:p>
    <w:p w:rsidR="00F541D1" w:rsidRPr="00921029" w:rsidRDefault="00236E64">
      <w:pPr>
        <w:pStyle w:val="1"/>
        <w:shd w:val="clear" w:color="auto" w:fill="auto"/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-мониторинг и анализ практики применения Администрацией района антимонопольного законодательства;</w:t>
      </w:r>
    </w:p>
    <w:p w:rsidR="00F541D1" w:rsidRPr="00921029" w:rsidRDefault="00E33B81" w:rsidP="00E33B81">
      <w:pPr>
        <w:pStyle w:val="1"/>
        <w:shd w:val="clear" w:color="auto" w:fill="auto"/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-</w:t>
      </w:r>
      <w:r w:rsidR="00236E64" w:rsidRPr="00921029">
        <w:rPr>
          <w:sz w:val="28"/>
          <w:szCs w:val="28"/>
        </w:rPr>
        <w:t>анализ выявленных нарушений антимонопольного законодательства в деятельности Администрации района.</w:t>
      </w:r>
    </w:p>
    <w:p w:rsidR="00F541D1" w:rsidRPr="00921029" w:rsidRDefault="00236E64">
      <w:pPr>
        <w:pStyle w:val="1"/>
        <w:numPr>
          <w:ilvl w:val="0"/>
          <w:numId w:val="2"/>
        </w:numPr>
        <w:shd w:val="clear" w:color="auto" w:fill="auto"/>
        <w:tabs>
          <w:tab w:val="left" w:pos="936"/>
        </w:tabs>
        <w:spacing w:line="389" w:lineRule="auto"/>
        <w:ind w:firstLine="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Анализ проектов нормативных правовых актов, разработанных Администрацией района.</w:t>
      </w:r>
    </w:p>
    <w:p w:rsidR="00F541D1" w:rsidRPr="00921029" w:rsidRDefault="00236E64">
      <w:pPr>
        <w:pStyle w:val="1"/>
        <w:shd w:val="clear" w:color="auto" w:fill="auto"/>
        <w:spacing w:line="389" w:lineRule="auto"/>
        <w:ind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В целях реализации мероприятия по выявлению и оценке комплаенс-рисков разработан Порядок размещения на официальном сайте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в информационно телекоммуникационной сети Интернет проектов нормативных правовых актов, разработанных Администрацией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</w:t>
      </w:r>
      <w:r w:rsidRPr="00921029">
        <w:rPr>
          <w:sz w:val="28"/>
          <w:szCs w:val="28"/>
        </w:rPr>
        <w:lastRenderedPageBreak/>
        <w:t>Самарской области, в целях обеспечения оценки их влияния на развитие конкуренции гражданами и организациями»</w:t>
      </w:r>
      <w:r w:rsidR="005A7D12">
        <w:rPr>
          <w:sz w:val="28"/>
          <w:szCs w:val="28"/>
        </w:rPr>
        <w:t>.</w:t>
      </w:r>
      <w:r w:rsidRPr="00921029">
        <w:rPr>
          <w:sz w:val="28"/>
          <w:szCs w:val="28"/>
        </w:rPr>
        <w:t xml:space="preserve"> Кроме того, на сайте Администрации района создан раздел «Проекты нормативных правовых актов, разработанных Администрацией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области, в целях обеспечения оценки их влияния на развитие конкуренции гражданами и организациями» для размещения структурными подразделениями Администрации района проектов нормативных правовых актов в целях обеспечения оценки их влияние на развитие конкуренции гражданами и организациями.</w:t>
      </w:r>
    </w:p>
    <w:p w:rsidR="00F541D1" w:rsidRPr="00921029" w:rsidRDefault="00236E64" w:rsidP="00921029">
      <w:pPr>
        <w:pStyle w:val="1"/>
        <w:shd w:val="clear" w:color="auto" w:fill="auto"/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По информации всех структурных подразделений Администрации района за 202</w:t>
      </w:r>
      <w:r w:rsidR="005A7D12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 год замечаний и предложений от организаций и граждан по проектам нормативных правовых актов не поступало.</w:t>
      </w:r>
    </w:p>
    <w:p w:rsidR="00F541D1" w:rsidRPr="00921029" w:rsidRDefault="00236E64" w:rsidP="00921029">
      <w:pPr>
        <w:pStyle w:val="1"/>
        <w:numPr>
          <w:ilvl w:val="0"/>
          <w:numId w:val="2"/>
        </w:numPr>
        <w:shd w:val="clear" w:color="auto" w:fill="auto"/>
        <w:tabs>
          <w:tab w:val="left" w:pos="1438"/>
        </w:tabs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Мониторинг и анализ практики применения Администрацией района антимонопольного законодательства.</w:t>
      </w:r>
    </w:p>
    <w:p w:rsidR="00F541D1" w:rsidRPr="00921029" w:rsidRDefault="00236E64" w:rsidP="00921029">
      <w:pPr>
        <w:pStyle w:val="1"/>
        <w:shd w:val="clear" w:color="auto" w:fill="auto"/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 течение 202</w:t>
      </w:r>
      <w:r w:rsidR="005A7D12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 года структурными подразделениями Администрации района проводился мониторинг и анализ практики применения антимонопольного законодательства деятельности Администрации района.</w:t>
      </w:r>
    </w:p>
    <w:p w:rsidR="00F541D1" w:rsidRPr="00921029" w:rsidRDefault="00236E64" w:rsidP="00921029">
      <w:pPr>
        <w:pStyle w:val="1"/>
        <w:shd w:val="clear" w:color="auto" w:fill="auto"/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Анализ практики нарушения антимонопольного законодательства показал, что существуют риски нарушения антимонопольного законодательства.</w:t>
      </w:r>
    </w:p>
    <w:p w:rsidR="00F541D1" w:rsidRPr="00921029" w:rsidRDefault="00236E64" w:rsidP="00921029">
      <w:pPr>
        <w:pStyle w:val="1"/>
        <w:numPr>
          <w:ilvl w:val="0"/>
          <w:numId w:val="2"/>
        </w:numPr>
        <w:shd w:val="clear" w:color="auto" w:fill="auto"/>
        <w:tabs>
          <w:tab w:val="left" w:pos="1438"/>
        </w:tabs>
        <w:ind w:firstLine="567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Анализ выявленных нарушений антимонопольного законодательства в деятельности Администрации района.</w:t>
      </w:r>
    </w:p>
    <w:p w:rsidR="00F541D1" w:rsidRDefault="00236E64" w:rsidP="000C301B">
      <w:pPr>
        <w:pStyle w:val="1"/>
        <w:shd w:val="clear" w:color="auto" w:fill="auto"/>
        <w:ind w:firstLine="567"/>
        <w:rPr>
          <w:sz w:val="28"/>
          <w:szCs w:val="28"/>
        </w:rPr>
      </w:pPr>
      <w:r w:rsidRPr="00921029">
        <w:rPr>
          <w:sz w:val="28"/>
          <w:szCs w:val="28"/>
        </w:rPr>
        <w:t>Решения о нарушении антимонопольного законодательства в деятельности</w:t>
      </w:r>
      <w:r w:rsidR="000C301B">
        <w:rPr>
          <w:sz w:val="28"/>
          <w:szCs w:val="28"/>
        </w:rPr>
        <w:t xml:space="preserve"> А</w:t>
      </w:r>
      <w:r w:rsidRPr="00921029">
        <w:rPr>
          <w:sz w:val="28"/>
          <w:szCs w:val="28"/>
        </w:rPr>
        <w:t>дминистрации района, вступившие в законную силу в 202</w:t>
      </w:r>
      <w:r w:rsidR="005A7D12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году, </w:t>
      </w:r>
      <w:r w:rsidR="000C301B">
        <w:rPr>
          <w:sz w:val="28"/>
          <w:szCs w:val="28"/>
        </w:rPr>
        <w:t>о</w:t>
      </w:r>
      <w:r w:rsidRPr="00921029">
        <w:rPr>
          <w:sz w:val="28"/>
          <w:szCs w:val="28"/>
        </w:rPr>
        <w:t>тсутствуют.</w:t>
      </w:r>
    </w:p>
    <w:p w:rsidR="000C301B" w:rsidRDefault="000C301B" w:rsidP="000C301B">
      <w:pPr>
        <w:pStyle w:val="1"/>
        <w:shd w:val="clear" w:color="auto" w:fill="auto"/>
        <w:ind w:firstLine="567"/>
        <w:rPr>
          <w:sz w:val="28"/>
          <w:szCs w:val="28"/>
        </w:rPr>
      </w:pPr>
    </w:p>
    <w:p w:rsidR="000C301B" w:rsidRDefault="000C301B" w:rsidP="000C301B">
      <w:pPr>
        <w:pStyle w:val="1"/>
        <w:shd w:val="clear" w:color="auto" w:fill="auto"/>
        <w:ind w:firstLine="567"/>
        <w:rPr>
          <w:sz w:val="28"/>
          <w:szCs w:val="28"/>
        </w:rPr>
      </w:pPr>
    </w:p>
    <w:p w:rsidR="000C301B" w:rsidRPr="00921029" w:rsidRDefault="000C301B" w:rsidP="000C301B">
      <w:pPr>
        <w:pStyle w:val="1"/>
        <w:shd w:val="clear" w:color="auto" w:fill="auto"/>
        <w:ind w:firstLine="567"/>
        <w:rPr>
          <w:sz w:val="28"/>
          <w:szCs w:val="28"/>
        </w:rPr>
      </w:pP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1254"/>
        </w:tabs>
        <w:spacing w:after="460" w:line="257" w:lineRule="auto"/>
        <w:ind w:left="1260" w:hanging="58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lastRenderedPageBreak/>
        <w:t>Информация об исполнении мероприятий по снижению рисков нарушения Администрацией района антимонопольного законодательства.</w:t>
      </w:r>
    </w:p>
    <w:p w:rsidR="00F541D1" w:rsidRPr="00921029" w:rsidRDefault="00236E64">
      <w:pPr>
        <w:pStyle w:val="1"/>
        <w:shd w:val="clear" w:color="auto" w:fill="auto"/>
        <w:spacing w:line="384" w:lineRule="auto"/>
        <w:ind w:left="300"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>В целях снижения рисков нарушения антимонопольного законодательства на основе Карты комплаенс-рисков в Администрации района разработан План мероприятий («Дорожная карта») по снижению рисков нарушения антимонопольного законодательства в Администрации района на 202</w:t>
      </w:r>
      <w:r w:rsidR="005A7D12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 год (далее - План ).</w:t>
      </w:r>
    </w:p>
    <w:p w:rsidR="00F541D1" w:rsidRPr="00921029" w:rsidRDefault="00236E64">
      <w:pPr>
        <w:pStyle w:val="1"/>
        <w:shd w:val="clear" w:color="auto" w:fill="auto"/>
        <w:spacing w:line="384" w:lineRule="auto"/>
        <w:ind w:left="300"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План утвержден распоряжением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от </w:t>
      </w:r>
      <w:r w:rsidR="005A7D12">
        <w:rPr>
          <w:sz w:val="28"/>
          <w:szCs w:val="28"/>
        </w:rPr>
        <w:t>30.01</w:t>
      </w:r>
      <w:r w:rsidR="00891D96" w:rsidRPr="00921029">
        <w:rPr>
          <w:sz w:val="28"/>
          <w:szCs w:val="28"/>
        </w:rPr>
        <w:t>.</w:t>
      </w:r>
      <w:r w:rsidRPr="00921029">
        <w:rPr>
          <w:sz w:val="28"/>
          <w:szCs w:val="28"/>
        </w:rPr>
        <w:t>202</w:t>
      </w:r>
      <w:r w:rsidR="000964DC">
        <w:rPr>
          <w:sz w:val="28"/>
          <w:szCs w:val="28"/>
        </w:rPr>
        <w:t>3</w:t>
      </w:r>
      <w:r w:rsidR="000C301B">
        <w:rPr>
          <w:sz w:val="28"/>
          <w:szCs w:val="28"/>
        </w:rPr>
        <w:t xml:space="preserve"> года</w:t>
      </w:r>
      <w:r w:rsidRPr="00921029">
        <w:rPr>
          <w:sz w:val="28"/>
          <w:szCs w:val="28"/>
        </w:rPr>
        <w:t xml:space="preserve"> № </w:t>
      </w:r>
      <w:r w:rsidR="005A7D12">
        <w:rPr>
          <w:sz w:val="28"/>
          <w:szCs w:val="28"/>
        </w:rPr>
        <w:t>22</w:t>
      </w:r>
      <w:r w:rsidRPr="00921029">
        <w:rPr>
          <w:sz w:val="28"/>
          <w:szCs w:val="28"/>
        </w:rPr>
        <w:t>-р и размещен на официальном сайте Администрации района в разделе «Антимонопольный комплаенс».</w:t>
      </w:r>
    </w:p>
    <w:p w:rsidR="00F541D1" w:rsidRDefault="00236E64">
      <w:pPr>
        <w:pStyle w:val="1"/>
        <w:shd w:val="clear" w:color="auto" w:fill="auto"/>
        <w:spacing w:line="384" w:lineRule="auto"/>
        <w:ind w:firstLine="300"/>
        <w:rPr>
          <w:sz w:val="28"/>
          <w:szCs w:val="28"/>
        </w:rPr>
      </w:pPr>
      <w:r w:rsidRPr="00921029">
        <w:rPr>
          <w:sz w:val="28"/>
          <w:szCs w:val="28"/>
        </w:rPr>
        <w:t xml:space="preserve">По состоянию на </w:t>
      </w:r>
      <w:r w:rsidR="005A7D12">
        <w:rPr>
          <w:sz w:val="28"/>
          <w:szCs w:val="28"/>
        </w:rPr>
        <w:t>31.12.2024</w:t>
      </w:r>
      <w:r w:rsidRPr="00921029">
        <w:rPr>
          <w:sz w:val="28"/>
          <w:szCs w:val="28"/>
        </w:rPr>
        <w:t xml:space="preserve"> год</w:t>
      </w:r>
      <w:r w:rsidR="005A7D12">
        <w:rPr>
          <w:sz w:val="28"/>
          <w:szCs w:val="28"/>
        </w:rPr>
        <w:t>а</w:t>
      </w:r>
      <w:r w:rsidRPr="00921029">
        <w:rPr>
          <w:sz w:val="28"/>
          <w:szCs w:val="28"/>
        </w:rPr>
        <w:t xml:space="preserve"> все мероприятия Плана выполнены.</w:t>
      </w:r>
    </w:p>
    <w:p w:rsidR="000C301B" w:rsidRPr="00921029" w:rsidRDefault="000C301B">
      <w:pPr>
        <w:pStyle w:val="1"/>
        <w:shd w:val="clear" w:color="auto" w:fill="auto"/>
        <w:spacing w:line="384" w:lineRule="auto"/>
        <w:ind w:firstLine="300"/>
        <w:rPr>
          <w:sz w:val="28"/>
          <w:szCs w:val="28"/>
        </w:rPr>
      </w:pPr>
    </w:p>
    <w:p w:rsidR="00F541D1" w:rsidRPr="00921029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1254"/>
        </w:tabs>
        <w:spacing w:after="300" w:line="259" w:lineRule="auto"/>
        <w:ind w:left="1260" w:hanging="580"/>
        <w:jc w:val="both"/>
        <w:rPr>
          <w:sz w:val="28"/>
          <w:szCs w:val="28"/>
        </w:rPr>
      </w:pPr>
      <w:r w:rsidRPr="00921029">
        <w:rPr>
          <w:b/>
          <w:bCs/>
          <w:sz w:val="28"/>
          <w:szCs w:val="28"/>
        </w:rPr>
        <w:t>Информация о достижении ключевых показателей эффективности антимонопольного комплаенса.</w:t>
      </w:r>
    </w:p>
    <w:p w:rsidR="00D85C69" w:rsidRDefault="00236E64" w:rsidP="00D85C69">
      <w:pPr>
        <w:pStyle w:val="1"/>
        <w:shd w:val="clear" w:color="auto" w:fill="auto"/>
        <w:spacing w:after="460"/>
        <w:ind w:left="300" w:firstLine="580"/>
        <w:jc w:val="both"/>
        <w:rPr>
          <w:sz w:val="28"/>
          <w:szCs w:val="28"/>
        </w:rPr>
      </w:pPr>
      <w:r w:rsidRPr="00921029">
        <w:rPr>
          <w:sz w:val="28"/>
          <w:szCs w:val="28"/>
        </w:rPr>
        <w:t xml:space="preserve">Перечень ключевых показателей эффективности функционирования в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утвержден распоряжением Администрации муниципального района </w:t>
      </w:r>
      <w:r w:rsidR="00E33B81" w:rsidRPr="00921029">
        <w:rPr>
          <w:sz w:val="28"/>
          <w:szCs w:val="28"/>
        </w:rPr>
        <w:t>Исаклинский</w:t>
      </w:r>
      <w:r w:rsidRPr="00921029">
        <w:rPr>
          <w:sz w:val="28"/>
          <w:szCs w:val="28"/>
        </w:rPr>
        <w:t xml:space="preserve"> Самарской области </w:t>
      </w:r>
      <w:r w:rsidR="00767342">
        <w:rPr>
          <w:sz w:val="28"/>
          <w:szCs w:val="28"/>
        </w:rPr>
        <w:t>30.01.</w:t>
      </w:r>
      <w:r w:rsidR="000C301B" w:rsidRPr="00921029">
        <w:rPr>
          <w:sz w:val="28"/>
          <w:szCs w:val="28"/>
        </w:rPr>
        <w:t>202</w:t>
      </w:r>
      <w:r w:rsidR="000964DC">
        <w:rPr>
          <w:sz w:val="28"/>
          <w:szCs w:val="28"/>
        </w:rPr>
        <w:t>3</w:t>
      </w:r>
      <w:r w:rsidR="000C301B">
        <w:rPr>
          <w:sz w:val="28"/>
          <w:szCs w:val="28"/>
        </w:rPr>
        <w:t xml:space="preserve"> года</w:t>
      </w:r>
      <w:r w:rsidR="000C301B" w:rsidRPr="00921029">
        <w:rPr>
          <w:sz w:val="28"/>
          <w:szCs w:val="28"/>
        </w:rPr>
        <w:t xml:space="preserve"> № </w:t>
      </w:r>
      <w:r w:rsidR="00767342">
        <w:rPr>
          <w:sz w:val="28"/>
          <w:szCs w:val="28"/>
        </w:rPr>
        <w:t>22</w:t>
      </w:r>
      <w:r w:rsidR="000C301B" w:rsidRPr="00921029">
        <w:rPr>
          <w:sz w:val="28"/>
          <w:szCs w:val="28"/>
        </w:rPr>
        <w:t xml:space="preserve">-р </w:t>
      </w:r>
      <w:r w:rsidRPr="00921029">
        <w:rPr>
          <w:sz w:val="28"/>
          <w:szCs w:val="28"/>
        </w:rPr>
        <w:t>и размещен на официальном сайте Администрации района в разделе «Антимонопольный комплаенс». Информация о достижении ключевых показателей эффективности функционирования в Администрации района антимонопольного комплаенса за 202</w:t>
      </w:r>
      <w:r w:rsidR="00767342">
        <w:rPr>
          <w:sz w:val="28"/>
          <w:szCs w:val="28"/>
        </w:rPr>
        <w:t>4</w:t>
      </w:r>
      <w:r w:rsidRPr="00921029">
        <w:rPr>
          <w:sz w:val="28"/>
          <w:szCs w:val="28"/>
        </w:rPr>
        <w:t xml:space="preserve"> год представлена в таблице:</w:t>
      </w:r>
    </w:p>
    <w:p w:rsidR="00D85C69" w:rsidRDefault="00D85C69" w:rsidP="00D85C69">
      <w:pPr>
        <w:pStyle w:val="1"/>
        <w:shd w:val="clear" w:color="auto" w:fill="auto"/>
        <w:spacing w:after="460"/>
        <w:ind w:left="300" w:firstLine="580"/>
        <w:jc w:val="both"/>
        <w:rPr>
          <w:sz w:val="28"/>
          <w:szCs w:val="28"/>
        </w:rPr>
      </w:pPr>
    </w:p>
    <w:tbl>
      <w:tblPr>
        <w:tblOverlap w:val="never"/>
        <w:tblW w:w="95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969"/>
        <w:gridCol w:w="1293"/>
        <w:gridCol w:w="1843"/>
        <w:gridCol w:w="1701"/>
      </w:tblGrid>
      <w:tr w:rsidR="00767342" w:rsidRPr="00767342" w:rsidTr="00767342">
        <w:trPr>
          <w:trHeight w:hRule="exact" w:val="9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  <w:r w:rsidRPr="00767342">
              <w:lastRenderedPageBreak/>
              <w:t>№ п/п</w:t>
            </w:r>
          </w:p>
          <w:p w:rsidR="00767342" w:rsidRPr="00767342" w:rsidRDefault="00767342" w:rsidP="0076734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9" w:lineRule="auto"/>
              <w:ind w:firstLine="0"/>
              <w:jc w:val="center"/>
            </w:pPr>
            <w:r w:rsidRPr="00767342">
              <w:t>Наименование показателя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 w:rsidRPr="00767342"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767342">
              <w:t>Плановое значение на 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767342">
              <w:t>Фактическое</w:t>
            </w:r>
            <w:r w:rsidRPr="00767342">
              <w:t xml:space="preserve"> значение на 2024 год</w:t>
            </w:r>
          </w:p>
        </w:tc>
      </w:tr>
      <w:tr w:rsidR="00767342" w:rsidRPr="00767342" w:rsidTr="00767342">
        <w:trPr>
          <w:trHeight w:hRule="exact" w:val="116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50</w:t>
            </w:r>
          </w:p>
        </w:tc>
      </w:tr>
      <w:tr w:rsidR="00767342" w:rsidRPr="00767342" w:rsidTr="00767342">
        <w:trPr>
          <w:trHeight w:hRule="exact" w:val="12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 xml:space="preserve">Доля водопроводных сетей, находящихся в муниципальной собственности, на которые оформлено право собственности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  <w:tr w:rsidR="00767342" w:rsidRPr="00767342" w:rsidTr="00767342">
        <w:trPr>
          <w:trHeight w:hRule="exact" w:val="11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  <w:tr w:rsidR="00767342" w:rsidRPr="00767342" w:rsidTr="00767342">
        <w:trPr>
          <w:trHeight w:hRule="exact" w:val="113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8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31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Соотношение количества  муниципальных объектов недвижимого имущества, в том числе объектов недвижимого имущества в социальной сфере, в отношении которых проведена инвентаризация, к общему количеству муниципальных объектов недвижимого имущества, в том числе объектов недвижимого имущества в социальной сфере, подлежащих инвентаризации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353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eastAsia="Calibri" w:hAnsi="Times New Roman" w:cs="Times New Roman"/>
                <w:bCs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 xml:space="preserve">Доля объектов муниципального имущества, свободных от прав третьих лиц и предназначенных для предоставления на праве владения и (или) пользования на долгосрочной основе субъектам малого и среднего предпринимательства (далее – объекты муниципального имущества), информация о которых размещена 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 xml:space="preserve">на официальном сайте Администрации муниципального района Исаклинский в сети Интернет (далее в разделе – официальный сайт), к общему количеству объектов </w:t>
            </w:r>
            <w:r w:rsidRPr="00767342">
              <w:rPr>
                <w:rFonts w:ascii="Times New Roman" w:eastAsia="Calibri" w:hAnsi="Times New Roman" w:cs="Times New Roman"/>
                <w:szCs w:val="28"/>
              </w:rPr>
              <w:t>муниципальной собственности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>, информация о которых подлежит размещению</w:t>
            </w:r>
            <w:r w:rsidRPr="00767342">
              <w:rPr>
                <w:rFonts w:ascii="Times New Roman" w:eastAsia="Calibri" w:hAnsi="Times New Roman" w:cs="Times New Roman"/>
                <w:szCs w:val="28"/>
              </w:rPr>
              <w:t xml:space="preserve"> </w:t>
            </w:r>
            <w:r w:rsidRPr="00767342">
              <w:rPr>
                <w:rFonts w:ascii="Times New Roman" w:eastAsia="Calibri" w:hAnsi="Times New Roman" w:cs="Times New Roman"/>
                <w:bCs/>
                <w:szCs w:val="28"/>
              </w:rPr>
              <w:t>на официальном сайте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ind w:left="-109" w:right="-107"/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</w:p>
        </w:tc>
      </w:tr>
      <w:tr w:rsidR="00767342" w:rsidRPr="00767342" w:rsidTr="00767342">
        <w:trPr>
          <w:trHeight w:hRule="exact" w:val="398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pStyle w:val="a5"/>
              <w:shd w:val="clear" w:color="auto" w:fill="auto"/>
              <w:spacing w:line="257" w:lineRule="auto"/>
              <w:ind w:firstLine="0"/>
              <w:jc w:val="center"/>
            </w:pPr>
            <w:r>
              <w:lastRenderedPageBreak/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Доля размещенных извещений о реализации муниципального имущества, а также ресурсов всех видов, находящихся в  муниципальной собственности, на официальном сайте Российской Федерации в сети Интернет для размещения информации о проведении торгов (www.torgi.gov.ru), и на официальном сайте Администрации муниципального района Исаклинский  к общему количеству поступивших на размещение заявок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67342">
              <w:rPr>
                <w:rFonts w:ascii="Times New Roman" w:hAnsi="Times New Roman" w:cs="Times New Roman"/>
                <w:szCs w:val="28"/>
              </w:rPr>
              <w:t>проценты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7342" w:rsidRPr="00767342" w:rsidRDefault="00767342" w:rsidP="00767342">
            <w:pPr>
              <w:jc w:val="center"/>
              <w:rPr>
                <w:rFonts w:ascii="Times New Roman" w:eastAsia="Calibri" w:hAnsi="Times New Roman" w:cs="Times New Roman"/>
                <w:szCs w:val="28"/>
              </w:rPr>
            </w:pPr>
            <w:r w:rsidRPr="00767342">
              <w:rPr>
                <w:rFonts w:ascii="Times New Roman" w:eastAsia="Calibri" w:hAnsi="Times New Roman" w:cs="Times New Roman"/>
                <w:szCs w:val="28"/>
              </w:rPr>
              <w:t>100</w:t>
            </w:r>
          </w:p>
        </w:tc>
      </w:tr>
    </w:tbl>
    <w:p w:rsidR="00D85C69" w:rsidRDefault="00236E64" w:rsidP="00D85C69">
      <w:pPr>
        <w:pStyle w:val="1"/>
        <w:shd w:val="clear" w:color="auto" w:fill="auto"/>
        <w:spacing w:after="460"/>
        <w:ind w:left="-142" w:firstLine="578"/>
        <w:contextualSpacing/>
        <w:jc w:val="both"/>
        <w:rPr>
          <w:sz w:val="28"/>
          <w:szCs w:val="28"/>
        </w:rPr>
      </w:pPr>
      <w:r w:rsidRPr="00BC2692">
        <w:rPr>
          <w:sz w:val="28"/>
          <w:szCs w:val="28"/>
        </w:rPr>
        <w:t>По достижению ключевого показателя эффективности функционирования</w:t>
      </w:r>
      <w:r w:rsidR="00891D96" w:rsidRPr="00BC2692">
        <w:rPr>
          <w:sz w:val="28"/>
          <w:szCs w:val="28"/>
        </w:rPr>
        <w:t xml:space="preserve"> </w:t>
      </w:r>
      <w:r w:rsidRPr="00BC2692">
        <w:rPr>
          <w:sz w:val="28"/>
          <w:szCs w:val="28"/>
        </w:rPr>
        <w:t>антимонопольного комплаенса сообщаем, что всеми сотрудниками Администрации района в 202</w:t>
      </w:r>
      <w:r w:rsidR="007D5293">
        <w:rPr>
          <w:sz w:val="28"/>
          <w:szCs w:val="28"/>
        </w:rPr>
        <w:t>4</w:t>
      </w:r>
      <w:r w:rsidRPr="00BC2692">
        <w:rPr>
          <w:sz w:val="28"/>
          <w:szCs w:val="28"/>
        </w:rPr>
        <w:t xml:space="preserve"> году были изучены нормативные правовые акты Администрации района по антимонопольному комплаенсу, разработанные юридическим отделом Администрации района.</w:t>
      </w:r>
    </w:p>
    <w:p w:rsidR="00F541D1" w:rsidRPr="00BC2692" w:rsidRDefault="00236E64" w:rsidP="00D85C69">
      <w:pPr>
        <w:pStyle w:val="1"/>
        <w:shd w:val="clear" w:color="auto" w:fill="auto"/>
        <w:spacing w:after="460"/>
        <w:ind w:left="-142" w:firstLine="578"/>
        <w:contextualSpacing/>
        <w:jc w:val="both"/>
        <w:rPr>
          <w:sz w:val="28"/>
          <w:szCs w:val="28"/>
        </w:rPr>
      </w:pPr>
      <w:r w:rsidRPr="00BC2692">
        <w:rPr>
          <w:sz w:val="28"/>
          <w:szCs w:val="28"/>
        </w:rPr>
        <w:t xml:space="preserve">Кроме того, </w:t>
      </w:r>
      <w:r w:rsidR="000964DC">
        <w:rPr>
          <w:sz w:val="28"/>
          <w:szCs w:val="28"/>
        </w:rPr>
        <w:t>4</w:t>
      </w:r>
      <w:r w:rsidRPr="00BC2692">
        <w:rPr>
          <w:sz w:val="28"/>
          <w:szCs w:val="28"/>
        </w:rPr>
        <w:t xml:space="preserve"> сотрудника Администрации района в 202</w:t>
      </w:r>
      <w:r w:rsidR="007D5293">
        <w:rPr>
          <w:sz w:val="28"/>
          <w:szCs w:val="28"/>
        </w:rPr>
        <w:t>4</w:t>
      </w:r>
      <w:bookmarkStart w:id="3" w:name="_GoBack"/>
      <w:bookmarkEnd w:id="3"/>
      <w:r w:rsidRPr="00BC2692">
        <w:rPr>
          <w:sz w:val="28"/>
          <w:szCs w:val="28"/>
        </w:rPr>
        <w:t xml:space="preserve"> году принимали участие в семинаре по функционированию антимонопольного комплаенса, которое проводило Министерство экономического развития и инвестиций Самарской области.</w:t>
      </w:r>
    </w:p>
    <w:p w:rsidR="00F541D1" w:rsidRPr="00BC2692" w:rsidRDefault="00236E64">
      <w:pPr>
        <w:pStyle w:val="1"/>
        <w:numPr>
          <w:ilvl w:val="0"/>
          <w:numId w:val="1"/>
        </w:numPr>
        <w:shd w:val="clear" w:color="auto" w:fill="auto"/>
        <w:tabs>
          <w:tab w:val="left" w:pos="322"/>
        </w:tabs>
        <w:ind w:firstLine="0"/>
        <w:jc w:val="both"/>
        <w:rPr>
          <w:sz w:val="28"/>
          <w:szCs w:val="28"/>
        </w:rPr>
      </w:pPr>
      <w:r w:rsidRPr="00BC2692">
        <w:rPr>
          <w:b/>
          <w:bCs/>
          <w:sz w:val="28"/>
          <w:szCs w:val="28"/>
        </w:rPr>
        <w:t>Выводы</w:t>
      </w:r>
    </w:p>
    <w:p w:rsidR="00F541D1" w:rsidRPr="00BC2692" w:rsidRDefault="00236E64">
      <w:pPr>
        <w:pStyle w:val="1"/>
        <w:shd w:val="clear" w:color="auto" w:fill="auto"/>
        <w:ind w:firstLine="580"/>
        <w:jc w:val="both"/>
        <w:rPr>
          <w:sz w:val="28"/>
          <w:szCs w:val="28"/>
        </w:rPr>
      </w:pPr>
      <w:r w:rsidRPr="00BC2692">
        <w:rPr>
          <w:sz w:val="28"/>
          <w:szCs w:val="28"/>
        </w:rPr>
        <w:t>В настоящее время в Администрации района осуществлено внедрение системы внутреннего обеспечения соответствия требованиям антимонопольного законодательства.</w:t>
      </w:r>
    </w:p>
    <w:p w:rsidR="00F541D1" w:rsidRPr="00BC2692" w:rsidRDefault="00236E64" w:rsidP="00891D96">
      <w:pPr>
        <w:pStyle w:val="1"/>
        <w:shd w:val="clear" w:color="auto" w:fill="auto"/>
        <w:ind w:firstLine="580"/>
        <w:jc w:val="both"/>
        <w:rPr>
          <w:sz w:val="28"/>
          <w:szCs w:val="28"/>
        </w:rPr>
      </w:pPr>
      <w:r w:rsidRPr="00BC2692">
        <w:rPr>
          <w:sz w:val="28"/>
          <w:szCs w:val="28"/>
        </w:rPr>
        <w:t>Разработаны нормативные акты Администрации района в сфере антимонопольного комплаенса, обновляется раздел «Антимонопольный комплаенс» на официальном сайте Администрации района.</w:t>
      </w:r>
      <w:r w:rsidR="00891D96" w:rsidRPr="00BC2692">
        <w:rPr>
          <w:sz w:val="28"/>
          <w:szCs w:val="28"/>
        </w:rPr>
        <w:t xml:space="preserve"> </w:t>
      </w:r>
    </w:p>
    <w:p w:rsidR="00F541D1" w:rsidRDefault="00F541D1">
      <w:pPr>
        <w:spacing w:line="1" w:lineRule="exact"/>
      </w:pPr>
    </w:p>
    <w:sectPr w:rsidR="00F541D1" w:rsidSect="00921029">
      <w:type w:val="continuous"/>
      <w:pgSz w:w="11900" w:h="16840"/>
      <w:pgMar w:top="1640" w:right="778" w:bottom="1418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CAD" w:rsidRDefault="00CB5CAD">
      <w:r>
        <w:separator/>
      </w:r>
    </w:p>
  </w:endnote>
  <w:endnote w:type="continuationSeparator" w:id="0">
    <w:p w:rsidR="00CB5CAD" w:rsidRDefault="00CB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CAD" w:rsidRDefault="00CB5CAD"/>
  </w:footnote>
  <w:footnote w:type="continuationSeparator" w:id="0">
    <w:p w:rsidR="00CB5CAD" w:rsidRDefault="00CB5C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A6074"/>
    <w:multiLevelType w:val="multilevel"/>
    <w:tmpl w:val="107A5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A133B7"/>
    <w:multiLevelType w:val="multilevel"/>
    <w:tmpl w:val="AD32D0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D1"/>
    <w:rsid w:val="000964DC"/>
    <w:rsid w:val="000C301B"/>
    <w:rsid w:val="00220298"/>
    <w:rsid w:val="00236E64"/>
    <w:rsid w:val="00242ED4"/>
    <w:rsid w:val="00364C90"/>
    <w:rsid w:val="005503EA"/>
    <w:rsid w:val="005A7D12"/>
    <w:rsid w:val="006718D5"/>
    <w:rsid w:val="00767342"/>
    <w:rsid w:val="007D5293"/>
    <w:rsid w:val="00875ABE"/>
    <w:rsid w:val="00891D96"/>
    <w:rsid w:val="008D2185"/>
    <w:rsid w:val="00921029"/>
    <w:rsid w:val="009B014B"/>
    <w:rsid w:val="00BC2692"/>
    <w:rsid w:val="00CB5CAD"/>
    <w:rsid w:val="00D85C69"/>
    <w:rsid w:val="00E33B81"/>
    <w:rsid w:val="00F541D1"/>
    <w:rsid w:val="00F5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1D960"/>
  <w15:docId w15:val="{B94836EF-9821-4386-A56F-5BC418E8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/>
      <w:iCs/>
      <w:smallCaps w:val="0"/>
      <w:strike w:val="0"/>
      <w:color w:val="100B4F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86" w:lineRule="auto"/>
      <w:ind w:firstLine="1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spacing w:line="386" w:lineRule="auto"/>
      <w:ind w:firstLine="1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Arial" w:eastAsia="Arial" w:hAnsi="Arial" w:cs="Arial"/>
      <w:i/>
      <w:iCs/>
      <w:color w:val="100B4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2025-01-28T04:25:00Z</dcterms:created>
  <dcterms:modified xsi:type="dcterms:W3CDTF">2025-01-28T06:13:00Z</dcterms:modified>
</cp:coreProperties>
</file>