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18" w:rsidRPr="002E32E6" w:rsidRDefault="007D3418" w:rsidP="007D34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2E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2E32E6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D3418" w:rsidRPr="002E32E6" w:rsidRDefault="007D3418" w:rsidP="007D341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32E6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2E32E6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2E32E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2E32E6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2E32E6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2E32E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7D3418" w:rsidRPr="002E32E6" w:rsidRDefault="007D3418" w:rsidP="007D34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2E6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D3418" w:rsidRPr="002E32E6" w:rsidRDefault="007D3418" w:rsidP="007D341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32E6">
        <w:rPr>
          <w:rFonts w:ascii="Times New Roman" w:hAnsi="Times New Roman"/>
          <w:b/>
          <w:caps/>
          <w:sz w:val="28"/>
          <w:szCs w:val="28"/>
        </w:rPr>
        <w:t>БОЛЬШОЕ МИКУШКИНО</w:t>
      </w:r>
    </w:p>
    <w:p w:rsidR="007D3418" w:rsidRPr="002E32E6" w:rsidRDefault="007D3418" w:rsidP="007D34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2E6">
        <w:rPr>
          <w:rFonts w:ascii="Times New Roman" w:hAnsi="Times New Roman"/>
          <w:b/>
          <w:caps/>
          <w:sz w:val="28"/>
          <w:szCs w:val="28"/>
        </w:rPr>
        <w:t>четвертого созыва</w:t>
      </w:r>
    </w:p>
    <w:p w:rsidR="007D3418" w:rsidRDefault="007D3418" w:rsidP="007D3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418" w:rsidRPr="002E32E6" w:rsidRDefault="007D3418" w:rsidP="007D341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32E6">
        <w:rPr>
          <w:rFonts w:ascii="Times New Roman" w:hAnsi="Times New Roman"/>
          <w:b/>
          <w:sz w:val="28"/>
          <w:szCs w:val="28"/>
        </w:rPr>
        <w:t>РЕШЕНИЕ</w:t>
      </w:r>
    </w:p>
    <w:p w:rsidR="007D3418" w:rsidRPr="002E32E6" w:rsidRDefault="007D3418" w:rsidP="007D34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2E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 октября</w:t>
      </w:r>
      <w:r w:rsidRPr="002E32E6">
        <w:rPr>
          <w:rFonts w:ascii="Times New Roman" w:hAnsi="Times New Roman"/>
          <w:b/>
          <w:sz w:val="28"/>
          <w:szCs w:val="28"/>
        </w:rPr>
        <w:t xml:space="preserve"> 2021 года  № </w:t>
      </w:r>
      <w:r>
        <w:rPr>
          <w:rFonts w:ascii="Times New Roman" w:hAnsi="Times New Roman"/>
          <w:b/>
          <w:sz w:val="28"/>
          <w:szCs w:val="28"/>
        </w:rPr>
        <w:t>75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7D3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BE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7D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Большое Микушкино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7D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Большое Микушкино</w:t>
      </w:r>
      <w:r w:rsidR="007D34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E2841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 w:rsidR="002E0F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2841" w:rsidRPr="00BE2841">
        <w:rPr>
          <w:rFonts w:ascii="Times New Roman" w:hAnsi="Times New Roman" w:cs="Times New Roman"/>
          <w:color w:val="000000"/>
          <w:sz w:val="28"/>
          <w:szCs w:val="28"/>
        </w:rPr>
        <w:t>в соответствие с Постановлением 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15.06.2021 № 51-ГД «О внесении изменения в статью 4.18 Закона Самарской области «Об административных правонарушениях на территории Самарской области», Законом Самарской области от 17.02.2021 № 7-ГД «О внесении изменений в статью 4.23 Закона Самарской области «Об административных правонарушениях на территории Самарской области»</w:t>
      </w:r>
      <w:r w:rsidR="00BE28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E2841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Самарской области от 17.02.2021 № 8-ГД «О внесении изменений в статью 4.28 Закона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F12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F12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7D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F12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F34B63" w:rsidRPr="00E659F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F12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7D3418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BE2841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2019№ </w:t>
      </w:r>
      <w:r w:rsidR="002E0FEF">
        <w:rPr>
          <w:rFonts w:ascii="Times New Roman" w:hAnsi="Times New Roman" w:cs="Times New Roman"/>
          <w:sz w:val="28"/>
          <w:szCs w:val="28"/>
        </w:rPr>
        <w:t>1</w:t>
      </w:r>
      <w:r w:rsidR="00C62F12">
        <w:rPr>
          <w:rFonts w:ascii="Times New Roman" w:hAnsi="Times New Roman" w:cs="Times New Roman"/>
          <w:sz w:val="28"/>
          <w:szCs w:val="28"/>
        </w:rPr>
        <w:t>7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1.1. в пункте 3.6 Правил: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10 признать утратившим силу;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«13) для территорий, прилегающих к рекламным конструкциям, -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по периметру от границ основания рекламной конструкции;»;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газонов,»;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1.4. в пункте 4.14 Правил: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1.5. пункт 4.15 Правил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4.16.4. Не допускается наполнение выгреба выше, чем 0,35 метров до поверхности земли. Выгреб следует очищать по мере заполнения, но не реже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1 раза в 6 месяцев.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1.8. пункт 5.5 Правил признать утратившим силу;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1.9. в пункте 5.13 Правил: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сбрасывать пульпу, снег в водные объекты.»;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1.10. пункт 6.2 Правил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1.11. пункт 6.7 Правил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«6.7. Сжигание листьев деревьев, кустарников на территории населенных пунктов поселения запрещено.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1.13. в пункте 7.9 Правил слова «с периодичностью, устанавливаемой уполномоченным органом» исключить;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1.14. абзац десятый пункта 7.15 Правил признать утратившим силу;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1.16. пункты 12.1.3 – 12.1.6 Правил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12.1.4.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сельских населённых пунктах - не менее 15 метров.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12.1.5.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12.1.6.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1.17. пункт 12.1.8 Правил изложить в следующей редакции: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«12.1.8.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граждан, вреда животным, растениям и окружающей среде».»;</w:t>
      </w:r>
    </w:p>
    <w:p w:rsidR="00897CE0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3F4B4C">
        <w:rPr>
          <w:rFonts w:ascii="Times New Roman" w:hAnsi="Times New Roman" w:cs="Times New Roman"/>
          <w:color w:val="000000"/>
          <w:sz w:val="28"/>
          <w:szCs w:val="28"/>
        </w:rPr>
        <w:t>Раздел III Правил признать утратившим силу;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пункте 2.4 соглашения о закреплении прилегающей территории в установленных границах, предусмотренного приложением 2 к Правилам: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2.4.2.2: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газонов,»;</w:t>
      </w:r>
    </w:p>
    <w:p w:rsidR="00897CE0" w:rsidRPr="00BC4114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0771B9" w:rsidRDefault="00897CE0" w:rsidP="00897C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1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D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Большое Микушкино</w:t>
      </w:r>
      <w:bookmarkStart w:id="2" w:name="_Hlk19099543"/>
      <w:r w:rsidR="007D34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3" w:name="_Hlk14086219"/>
      <w:bookmarkEnd w:id="1"/>
      <w:bookmarkEnd w:id="2"/>
      <w:r w:rsidR="007D34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7D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Большое Микушкино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3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Большое Микушкино муниципального района Исаклинский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http://mikushkino.ru/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E2841">
        <w:rPr>
          <w:rFonts w:ascii="Times New Roman" w:hAnsi="Times New Roman" w:cs="Times New Roman"/>
          <w:sz w:val="28"/>
          <w:szCs w:val="28"/>
        </w:rPr>
        <w:t>со дня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E680A">
        <w:rPr>
          <w:rFonts w:ascii="Times New Roman" w:hAnsi="Times New Roman" w:cs="Times New Roman"/>
          <w:sz w:val="28"/>
          <w:szCs w:val="28"/>
        </w:rPr>
        <w:t>,</w:t>
      </w:r>
      <w:r w:rsidR="005E680A" w:rsidRPr="00E72FD7">
        <w:rPr>
          <w:rFonts w:ascii="Times New Roman" w:hAnsi="Times New Roman" w:cs="Times New Roman"/>
          <w:sz w:val="28"/>
          <w:szCs w:val="28"/>
        </w:rPr>
        <w:t xml:space="preserve"> за исключением подпункта 1.</w:t>
      </w:r>
      <w:r w:rsidR="005E680A">
        <w:rPr>
          <w:rFonts w:ascii="Times New Roman" w:hAnsi="Times New Roman" w:cs="Times New Roman"/>
          <w:sz w:val="28"/>
          <w:szCs w:val="28"/>
        </w:rPr>
        <w:t>5</w:t>
      </w:r>
      <w:r w:rsidR="005E680A"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</w:t>
      </w:r>
      <w:r w:rsidR="00C96682" w:rsidRPr="00C96682">
        <w:rPr>
          <w:rFonts w:ascii="Times New Roman" w:hAnsi="Times New Roman" w:cs="Times New Roman"/>
          <w:sz w:val="28"/>
          <w:szCs w:val="28"/>
        </w:rPr>
        <w:t>.</w:t>
      </w:r>
    </w:p>
    <w:p w:rsidR="0077652C" w:rsidRDefault="0077652C" w:rsidP="0077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2FD7">
        <w:rPr>
          <w:rFonts w:ascii="Times New Roman" w:hAnsi="Times New Roman" w:cs="Times New Roman"/>
          <w:sz w:val="28"/>
          <w:szCs w:val="28"/>
        </w:rPr>
        <w:t>одпункт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E72FD7">
        <w:rPr>
          <w:rFonts w:ascii="Times New Roman" w:hAnsi="Times New Roman" w:cs="Times New Roman"/>
          <w:sz w:val="28"/>
          <w:szCs w:val="28"/>
        </w:rPr>
        <w:t xml:space="preserve">в силу по истечении девяноста дней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72FD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C96682">
        <w:rPr>
          <w:rFonts w:ascii="Times New Roman" w:hAnsi="Times New Roman" w:cs="Times New Roman"/>
          <w:sz w:val="28"/>
          <w:szCs w:val="28"/>
        </w:rPr>
        <w:t>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DC7AB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C7ABF" w:rsidRPr="00DC7ABF">
        <w:rPr>
          <w:rFonts w:ascii="Times New Roman" w:hAnsi="Times New Roman" w:cs="Times New Roman"/>
          <w:sz w:val="28"/>
          <w:szCs w:val="28"/>
        </w:rPr>
        <w:t>сельского поселения Большое Микушкино муниципального района Исаклинский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62F12">
        <w:rPr>
          <w:rFonts w:ascii="Times New Roman" w:hAnsi="Times New Roman" w:cs="Times New Roman"/>
          <w:b/>
          <w:sz w:val="28"/>
          <w:szCs w:val="28"/>
        </w:rPr>
        <w:t>Большое Микушкино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 w:rsidR="007D3418">
        <w:rPr>
          <w:rFonts w:ascii="Times New Roman" w:hAnsi="Times New Roman" w:cs="Times New Roman"/>
          <w:b/>
          <w:sz w:val="28"/>
          <w:szCs w:val="28"/>
        </w:rPr>
        <w:t xml:space="preserve">       В.И.Ларионов</w:t>
      </w:r>
    </w:p>
    <w:bookmarkEnd w:id="4"/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62F12">
        <w:rPr>
          <w:rFonts w:ascii="Times New Roman" w:hAnsi="Times New Roman" w:cs="Times New Roman"/>
          <w:b/>
          <w:sz w:val="28"/>
          <w:szCs w:val="28"/>
        </w:rPr>
        <w:t>Большое Микушкино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</w:t>
      </w:r>
      <w:r w:rsidR="007D3418">
        <w:rPr>
          <w:rFonts w:ascii="Times New Roman" w:hAnsi="Times New Roman" w:cs="Times New Roman"/>
          <w:b/>
          <w:sz w:val="28"/>
          <w:szCs w:val="28"/>
        </w:rPr>
        <w:t>Н.И.Сидорова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E7645" w:rsidRDefault="00AE7645" w:rsidP="00AE764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E71" w:rsidRDefault="00B33E71" w:rsidP="00F271B1">
      <w:pPr>
        <w:spacing w:after="0" w:line="240" w:lineRule="auto"/>
      </w:pPr>
      <w:r>
        <w:separator/>
      </w:r>
    </w:p>
  </w:endnote>
  <w:endnote w:type="continuationSeparator" w:id="1">
    <w:p w:rsidR="00B33E71" w:rsidRDefault="00B33E71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E71" w:rsidRDefault="00B33E71" w:rsidP="00F271B1">
      <w:pPr>
        <w:spacing w:after="0" w:line="240" w:lineRule="auto"/>
      </w:pPr>
      <w:r>
        <w:separator/>
      </w:r>
    </w:p>
  </w:footnote>
  <w:footnote w:type="continuationSeparator" w:id="1">
    <w:p w:rsidR="00B33E71" w:rsidRDefault="00B33E71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F87E1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F87E1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3418">
      <w:rPr>
        <w:rStyle w:val="ab"/>
        <w:noProof/>
      </w:rPr>
      <w:t>7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45A27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5CE4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80A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4DA0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52C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3418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97CE0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3E71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A716A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2841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ABF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87E1C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314A0-3095-4CD5-9511-484FDC67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1</cp:lastModifiedBy>
  <cp:revision>15</cp:revision>
  <cp:lastPrinted>2021-10-29T12:30:00Z</cp:lastPrinted>
  <dcterms:created xsi:type="dcterms:W3CDTF">2020-08-13T05:59:00Z</dcterms:created>
  <dcterms:modified xsi:type="dcterms:W3CDTF">2021-10-29T12:31:00Z</dcterms:modified>
</cp:coreProperties>
</file>