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38568" w14:textId="77777777" w:rsidR="003308EE" w:rsidRDefault="003308EE" w:rsidP="003308EE">
      <w:pPr>
        <w:pStyle w:val="a9"/>
        <w:jc w:val="center"/>
        <w:rPr>
          <w:i/>
        </w:rPr>
      </w:pPr>
      <w:r w:rsidRPr="009E45D4">
        <w:rPr>
          <w:i/>
        </w:rPr>
        <w:t>Опубликовано в газете «Официальный вестник сельского поселения</w:t>
      </w:r>
      <w:proofErr w:type="gramStart"/>
      <w:r w:rsidRPr="009E45D4">
        <w:rPr>
          <w:i/>
        </w:rPr>
        <w:t xml:space="preserve"> Д</w:t>
      </w:r>
      <w:proofErr w:type="gramEnd"/>
      <w:r w:rsidRPr="009E45D4">
        <w:rPr>
          <w:i/>
        </w:rPr>
        <w:t xml:space="preserve">ва Ключа» </w:t>
      </w:r>
    </w:p>
    <w:p w14:paraId="51738CCE" w14:textId="6AE29579" w:rsidR="003308EE" w:rsidRDefault="003308EE" w:rsidP="003308EE">
      <w:pPr>
        <w:spacing w:after="0"/>
        <w:jc w:val="center"/>
        <w:rPr>
          <w:b/>
        </w:rPr>
      </w:pPr>
      <w:r w:rsidRPr="009E45D4">
        <w:rPr>
          <w:i/>
        </w:rPr>
        <w:t xml:space="preserve">№ </w:t>
      </w:r>
      <w:r>
        <w:rPr>
          <w:i/>
        </w:rPr>
        <w:t>2</w:t>
      </w:r>
      <w:r>
        <w:rPr>
          <w:i/>
        </w:rPr>
        <w:t>0</w:t>
      </w:r>
      <w:bookmarkStart w:id="0" w:name="_GoBack"/>
      <w:bookmarkEnd w:id="0"/>
      <w:r>
        <w:rPr>
          <w:i/>
        </w:rPr>
        <w:t xml:space="preserve"> </w:t>
      </w:r>
      <w:r w:rsidRPr="009E45D4">
        <w:rPr>
          <w:i/>
        </w:rPr>
        <w:t xml:space="preserve">от </w:t>
      </w:r>
      <w:r>
        <w:rPr>
          <w:i/>
        </w:rPr>
        <w:t>29.10</w:t>
      </w:r>
      <w:r w:rsidRPr="009E45D4">
        <w:rPr>
          <w:i/>
        </w:rPr>
        <w:t>.20</w:t>
      </w:r>
      <w:r>
        <w:rPr>
          <w:i/>
        </w:rPr>
        <w:t>21</w:t>
      </w:r>
      <w:r w:rsidRPr="009E45D4">
        <w:rPr>
          <w:i/>
        </w:rPr>
        <w:t>г</w:t>
      </w:r>
      <w:r w:rsidRPr="00EF0C93">
        <w:rPr>
          <w:b/>
        </w:rPr>
        <w:t xml:space="preserve"> </w:t>
      </w:r>
    </w:p>
    <w:p w14:paraId="16DFE6FE" w14:textId="58ED98F2" w:rsidR="00EF101F" w:rsidRPr="00C95A41" w:rsidRDefault="00EF101F" w:rsidP="003308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A4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C95A41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14:paraId="26AD4DEE" w14:textId="77777777" w:rsidR="00EF101F" w:rsidRPr="00C95A41" w:rsidRDefault="00EF101F" w:rsidP="00C95A4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95A4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C95A41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C95A41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C95A41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C95A41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Pr="00C95A41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61936B04" w14:textId="77777777" w:rsidR="00EF101F" w:rsidRPr="00C95A41" w:rsidRDefault="00EF101F" w:rsidP="00C95A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A41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6F7D6433" w14:textId="77777777" w:rsidR="00EF101F" w:rsidRPr="00C95A41" w:rsidRDefault="00EF101F" w:rsidP="00C95A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A41">
        <w:rPr>
          <w:rFonts w:ascii="Times New Roman" w:hAnsi="Times New Roman" w:cs="Times New Roman"/>
          <w:b/>
          <w:bCs/>
          <w:sz w:val="28"/>
          <w:szCs w:val="28"/>
        </w:rPr>
        <w:t>ДВА КЛЮЧА</w:t>
      </w:r>
    </w:p>
    <w:p w14:paraId="3879DA03" w14:textId="77777777" w:rsidR="00EF101F" w:rsidRPr="00C95A41" w:rsidRDefault="00EF101F" w:rsidP="00C95A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A41">
        <w:rPr>
          <w:rFonts w:ascii="Times New Roman" w:hAnsi="Times New Roman" w:cs="Times New Roman"/>
          <w:b/>
          <w:caps/>
        </w:rPr>
        <w:t>ЧЕТВЕРТОГО  созыва</w:t>
      </w:r>
    </w:p>
    <w:p w14:paraId="35AD64B4" w14:textId="77777777" w:rsidR="00EF101F" w:rsidRPr="00C95A41" w:rsidRDefault="00EF101F" w:rsidP="00C95A4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5A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BBCB034" w14:textId="4C4AF4C1" w:rsidR="00C95A41" w:rsidRPr="00C95A41" w:rsidRDefault="00C95A41" w:rsidP="00C95A4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95A41">
        <w:rPr>
          <w:rFonts w:ascii="Times New Roman" w:hAnsi="Times New Roman" w:cs="Times New Roman"/>
          <w:sz w:val="28"/>
          <w:szCs w:val="28"/>
        </w:rPr>
        <w:t>28 октября 2021 г.</w:t>
      </w:r>
      <w:r w:rsidRPr="00C95A41">
        <w:rPr>
          <w:rFonts w:ascii="Times New Roman" w:hAnsi="Times New Roman" w:cs="Times New Roman"/>
          <w:sz w:val="28"/>
          <w:szCs w:val="28"/>
        </w:rPr>
        <w:tab/>
      </w:r>
      <w:r w:rsidRPr="00C95A4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№ 61</w:t>
      </w:r>
    </w:p>
    <w:p w14:paraId="203C2655" w14:textId="344CD407" w:rsidR="003E1CD8" w:rsidRPr="00C96682" w:rsidRDefault="003E1CD8" w:rsidP="00C95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proofErr w:type="gramStart"/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1AC7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="00451AC7">
        <w:rPr>
          <w:rFonts w:ascii="Times New Roman" w:hAnsi="Times New Roman" w:cs="Times New Roman"/>
          <w:b/>
          <w:bCs/>
          <w:sz w:val="28"/>
          <w:szCs w:val="28"/>
        </w:rPr>
        <w:t>ва Ключа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="00C62F12">
        <w:rPr>
          <w:rFonts w:ascii="Times New Roman" w:hAnsi="Times New Roman" w:cs="Times New Roman"/>
          <w:b/>
          <w:bCs/>
          <w:sz w:val="28"/>
          <w:szCs w:val="28"/>
        </w:rPr>
        <w:t>Исаклинский</w:t>
      </w:r>
      <w:proofErr w:type="spellEnd"/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14:paraId="782E765E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8B8" w14:textId="286D4B2F"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proofErr w:type="gramStart"/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1AC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451AC7">
        <w:rPr>
          <w:rFonts w:ascii="Times New Roman" w:hAnsi="Times New Roman" w:cs="Times New Roman"/>
          <w:color w:val="000000"/>
          <w:sz w:val="28"/>
          <w:szCs w:val="28"/>
        </w:rPr>
        <w:t>ва Ключа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C62F12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451AC7">
        <w:rPr>
          <w:rFonts w:ascii="Times New Roman" w:hAnsi="Times New Roman" w:cs="Times New Roman"/>
          <w:bCs/>
          <w:color w:val="000000"/>
          <w:sz w:val="28"/>
          <w:szCs w:val="28"/>
        </w:rPr>
        <w:t>Два Ключа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C62F12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0A4ADA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D772EC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0A4ADA">
        <w:rPr>
          <w:rFonts w:ascii="Times New Roman" w:hAnsi="Times New Roman" w:cs="Times New Roman"/>
          <w:color w:val="000000"/>
          <w:sz w:val="28"/>
          <w:szCs w:val="28"/>
        </w:rPr>
        <w:t>158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842EB" w:rsidRPr="00BE284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с Постановлением Главного </w:t>
      </w:r>
      <w:proofErr w:type="gramStart"/>
      <w:r w:rsidR="001842EB" w:rsidRPr="00BE2841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санитарного врача Российской Федерации от 28.01.2021 </w:t>
      </w:r>
      <w:r w:rsidR="001842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42EB" w:rsidRPr="00BE2841">
        <w:rPr>
          <w:rFonts w:ascii="Times New Roman" w:hAnsi="Times New Roman" w:cs="Times New Roman"/>
          <w:color w:val="000000"/>
          <w:sz w:val="28"/>
          <w:szCs w:val="28"/>
        </w:rPr>
        <w:t>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Законом Самарской области от 15.06.2021 № 51-ГД «О внесении изменения в статью</w:t>
      </w:r>
      <w:proofErr w:type="gramEnd"/>
      <w:r w:rsidR="001842EB" w:rsidRPr="00BE28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842EB" w:rsidRPr="00BE2841">
        <w:rPr>
          <w:rFonts w:ascii="Times New Roman" w:hAnsi="Times New Roman" w:cs="Times New Roman"/>
          <w:color w:val="000000"/>
          <w:sz w:val="28"/>
          <w:szCs w:val="28"/>
        </w:rPr>
        <w:t>4.18 Закона Самарской области «Об административных правонарушениях на территории Самарской области», Законом Самарской области от 17.02.2021 № 7-ГД «О внесении изменений в статью 4.23 Закона Самарской области «Об административных правонарушениях на территории Самарской области»</w:t>
      </w:r>
      <w:r w:rsidR="001842E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1842EB" w:rsidRPr="00BE2841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Самарской области от 17.02.2021 № 8-ГД «О внесении изменений в статью 4.28 Закона Самарской области «Об административных правонарушениях на территории Самарской области»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0674E2" w:rsidRPr="00C96682">
        <w:rPr>
          <w:rFonts w:ascii="Times New Roman" w:hAnsi="Times New Roman" w:cs="Times New Roman"/>
          <w:sz w:val="28"/>
          <w:szCs w:val="28"/>
        </w:rPr>
        <w:t xml:space="preserve"> </w:t>
      </w:r>
      <w:r w:rsidR="00451AC7">
        <w:rPr>
          <w:rFonts w:ascii="Times New Roman" w:hAnsi="Times New Roman" w:cs="Times New Roman"/>
          <w:sz w:val="28"/>
          <w:szCs w:val="28"/>
        </w:rPr>
        <w:t>Два Ключа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  <w:r w:rsidR="00451AC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51AC7">
        <w:rPr>
          <w:rFonts w:ascii="Times New Roman" w:hAnsi="Times New Roman" w:cs="Times New Roman"/>
          <w:sz w:val="28"/>
          <w:szCs w:val="28"/>
        </w:rPr>
        <w:t>ва Ключа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443FF0B5" w14:textId="5D497B71" w:rsidR="003E1CD8" w:rsidRPr="00C96682" w:rsidRDefault="003E1CD8" w:rsidP="007415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14:paraId="64021609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6E483E20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="003E1CD8" w:rsidRPr="00E659F4">
        <w:rPr>
          <w:rFonts w:ascii="Times New Roman" w:hAnsi="Times New Roman" w:cs="Times New Roman"/>
          <w:sz w:val="28"/>
          <w:szCs w:val="28"/>
        </w:rPr>
        <w:t xml:space="preserve"> </w:t>
      </w:r>
      <w:r w:rsidR="00451AC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51AC7">
        <w:rPr>
          <w:rFonts w:ascii="Times New Roman" w:hAnsi="Times New Roman" w:cs="Times New Roman"/>
          <w:sz w:val="28"/>
          <w:szCs w:val="28"/>
        </w:rPr>
        <w:t>ва Ключа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1AC7">
        <w:rPr>
          <w:rFonts w:ascii="Times New Roman" w:hAnsi="Times New Roman" w:cs="Times New Roman"/>
          <w:sz w:val="28"/>
          <w:szCs w:val="28"/>
        </w:rPr>
        <w:t xml:space="preserve">Два </w:t>
      </w:r>
      <w:r w:rsidR="00451AC7">
        <w:rPr>
          <w:rFonts w:ascii="Times New Roman" w:hAnsi="Times New Roman" w:cs="Times New Roman"/>
          <w:sz w:val="28"/>
          <w:szCs w:val="28"/>
        </w:rPr>
        <w:lastRenderedPageBreak/>
        <w:t>Ключа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C62F12">
        <w:rPr>
          <w:rFonts w:ascii="Times New Roman" w:hAnsi="Times New Roman" w:cs="Times New Roman"/>
          <w:sz w:val="28"/>
          <w:szCs w:val="28"/>
        </w:rPr>
        <w:t>17</w:t>
      </w:r>
      <w:r w:rsidR="00D772EC">
        <w:rPr>
          <w:rFonts w:ascii="Times New Roman" w:hAnsi="Times New Roman" w:cs="Times New Roman"/>
          <w:sz w:val="28"/>
          <w:szCs w:val="28"/>
        </w:rPr>
        <w:t>.07.</w:t>
      </w:r>
      <w:r w:rsidRPr="00E659F4">
        <w:rPr>
          <w:rFonts w:ascii="Times New Roman" w:hAnsi="Times New Roman" w:cs="Times New Roman"/>
          <w:sz w:val="28"/>
          <w:szCs w:val="28"/>
        </w:rPr>
        <w:t xml:space="preserve">2019 № </w:t>
      </w:r>
      <w:r w:rsidR="002E0FEF">
        <w:rPr>
          <w:rFonts w:ascii="Times New Roman" w:hAnsi="Times New Roman" w:cs="Times New Roman"/>
          <w:sz w:val="28"/>
          <w:szCs w:val="28"/>
        </w:rPr>
        <w:t>1</w:t>
      </w:r>
      <w:r w:rsidR="000A4ADA">
        <w:rPr>
          <w:rFonts w:ascii="Times New Roman" w:hAnsi="Times New Roman" w:cs="Times New Roman"/>
          <w:sz w:val="28"/>
          <w:szCs w:val="28"/>
        </w:rPr>
        <w:t>58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5649C321" w14:textId="77777777" w:rsidR="006D07B6" w:rsidRPr="00BC4114" w:rsidRDefault="00E659F4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D07B6" w:rsidRPr="00BC4114">
        <w:rPr>
          <w:rFonts w:ascii="Times New Roman" w:hAnsi="Times New Roman" w:cs="Times New Roman"/>
          <w:color w:val="000000"/>
          <w:sz w:val="28"/>
          <w:szCs w:val="28"/>
        </w:rPr>
        <w:t>1.1. в пункте 3.6 Правил:</w:t>
      </w:r>
    </w:p>
    <w:p w14:paraId="66CF9FD4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подпункт 10 признать утратившим силу;</w:t>
      </w:r>
    </w:p>
    <w:p w14:paraId="463375DC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подпункт 13 изложить в следующей редакции:</w:t>
      </w:r>
    </w:p>
    <w:p w14:paraId="3F3D5DB3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«13) для территорий, прилегающих к рекламным конструкциям, -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метр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по периметру от границ основания рекламной конструкции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4081A2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1.2. пункт 4.9 Правил признать утратившим силу;</w:t>
      </w:r>
    </w:p>
    <w:p w14:paraId="35B9E304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1.3. в пункте 4.13 Правил:</w:t>
      </w:r>
    </w:p>
    <w:p w14:paraId="3746EF03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подпункте 2:</w:t>
      </w:r>
    </w:p>
    <w:p w14:paraId="374C28C5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после слов «прилегающие территории» дополнить словами «, за исключением цветников и газонов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FC4EFDE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слова «на всю ширину тротуара» исключить;</w:t>
      </w:r>
    </w:p>
    <w:p w14:paraId="413323D7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подпункте 3 слова «с учетом требования подпункта 2 пункта 5.8 настоящих Правил» исключить;</w:t>
      </w:r>
    </w:p>
    <w:p w14:paraId="61F2C340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1.4. в пункте 4.14 Правил:</w:t>
      </w:r>
    </w:p>
    <w:p w14:paraId="3939476A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абзац девятый дополнить словами «на землях или земельных участках, находящихся в муниципальной собственности»;</w:t>
      </w:r>
    </w:p>
    <w:p w14:paraId="65758D30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абзац восемнадцатый изложить в следующей редакции:</w:t>
      </w:r>
    </w:p>
    <w:p w14:paraId="69B668EA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«-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внутридворовых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территориях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мусоросборниках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или на специально отведённых площадках.»;</w:t>
      </w:r>
    </w:p>
    <w:p w14:paraId="15E3CA3A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1.5. пункт 4.15 Правил изложить в следующей редакции:</w:t>
      </w:r>
    </w:p>
    <w:p w14:paraId="5ED1D827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«4.15.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335E3C24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14:paraId="4136011A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4FD51BFC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разваливания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D9F6EB6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2866FFA1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12699038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76CE67D1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1.6. пункт 4.16 Правил изложить в следующей редакции:</w:t>
      </w:r>
    </w:p>
    <w:p w14:paraId="6771B4F5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«4.16.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10381AE9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4.16.1.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помойницами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14:paraId="536D1271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1A6962ED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4.16.2.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помойницы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>, должны обеспечивать их дезинфекцию и ремонт.</w:t>
      </w:r>
    </w:p>
    <w:p w14:paraId="5804EAD3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4.16.3. Выгреб и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помойницы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помойниц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их владельцами с учетом количества образующихся ЖБО.</w:t>
      </w:r>
    </w:p>
    <w:p w14:paraId="4FB17A7E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4.16.4.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66B50571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4.16.5. Удаление ЖБО должно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хозяйствующими субъектами,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499EBFCE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4.16.6. Объекты, предназначенные для приема и (или) очистки ЖБО, должны соответствовать требованиям Федерального закона от 07.12.2011 </w:t>
      </w:r>
    </w:p>
    <w:p w14:paraId="6A31100F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77420190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Не допускается вывоз ЖБО в места, не предназначенные для приема и (или) очистки ЖБО.»;</w:t>
      </w:r>
    </w:p>
    <w:p w14:paraId="3A42E3A7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1.7. абзац второй пункта 5.1 Правил изложить в следующей редакции:</w:t>
      </w:r>
    </w:p>
    <w:p w14:paraId="33245EB4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«При температуре воздуха ниже 0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551DB7C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1.8. пункт 5.5 Правил признать утратившим силу;</w:t>
      </w:r>
    </w:p>
    <w:p w14:paraId="005DF174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1.9. в пункте 5.13 Правил:</w:t>
      </w:r>
    </w:p>
    <w:p w14:paraId="2F04949B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абзац третий изложить в следующей редакции:</w:t>
      </w:r>
    </w:p>
    <w:p w14:paraId="5DC5D141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08F995C4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дополнить абзацем следующего содержания:</w:t>
      </w:r>
    </w:p>
    <w:p w14:paraId="69F329F0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«Не допускается сбрасывать пульпу, снег в водные объекты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309CBCB2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1.10. пункт 6.2 Правил изложить в следующей редакции:</w:t>
      </w:r>
    </w:p>
    <w:p w14:paraId="07FFD0B5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«6.2. При температуре воздуха более плюс 10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7BF673A3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38BF23C9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1.11. пункт 6.7 Правил изложить в следующей редакции:</w:t>
      </w:r>
    </w:p>
    <w:p w14:paraId="17CC9B55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«6.7. Сжигание листьев деревьев, кустарников на территории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населенных пунктов поселения запрещено.</w:t>
      </w:r>
    </w:p>
    <w:p w14:paraId="1F6FC008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1D26B692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1.12. в абзаце шестом пункта 7.1 Правил слова «надписей, рисунков» заменить словами «нанесенных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характера»;</w:t>
      </w:r>
      <w:proofErr w:type="gramEnd"/>
    </w:p>
    <w:p w14:paraId="7136B356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1.13. в пункте 7.9 Правил слова «с периодичностью, устанавливаемой уполномоченным органом» исключить;</w:t>
      </w:r>
    </w:p>
    <w:p w14:paraId="5A8AE233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1.14. абзац десятый пункта 7.15 Правил признать утратившим силу;</w:t>
      </w:r>
    </w:p>
    <w:p w14:paraId="1D14B764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1.15. подпункт «б» пункта 12.1.1 Правил дополнить словами «(далее – специальные площадки)»;</w:t>
      </w:r>
    </w:p>
    <w:p w14:paraId="3ECC2A48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1.16. пункты 12.1.3 – 12.1.6 Правил изложить в следующей редакции:</w:t>
      </w:r>
    </w:p>
    <w:p w14:paraId="397ED36A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«12.1.3.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51815961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6A4ED034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12.1.4.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сельских населённых пунктах - не менее 15 метров.</w:t>
      </w:r>
      <w:proofErr w:type="gramEnd"/>
    </w:p>
    <w:p w14:paraId="6C963F4B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РФ от 28.01.2021 № 3.</w:t>
      </w:r>
    </w:p>
    <w:p w14:paraId="5B07095F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до территорий медицинских организаций в сельских населённых пунктах - не менее 15 метров.</w:t>
      </w:r>
    </w:p>
    <w:p w14:paraId="37FF555B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12.1.5.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РФ от 28.01.2021 № 3.</w:t>
      </w:r>
    </w:p>
    <w:p w14:paraId="597A67B6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14:paraId="47E9A149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68DD4422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0B8BCBA9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12.1.6.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РФ от 28.01.2021 № 3.»;</w:t>
      </w:r>
    </w:p>
    <w:p w14:paraId="0D10B6D0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1.17. пункт 12.1.8 Правил изложить в следующей редакции:</w:t>
      </w:r>
    </w:p>
    <w:p w14:paraId="554207AD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«12.1.8.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среде».»;</w:t>
      </w:r>
      <w:proofErr w:type="gramEnd"/>
    </w:p>
    <w:p w14:paraId="612D67F0" w14:textId="77777777" w:rsidR="006D07B6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1.18. </w:t>
      </w:r>
      <w:r w:rsidRPr="003F4B4C">
        <w:rPr>
          <w:rFonts w:ascii="Times New Roman" w:hAnsi="Times New Roman" w:cs="Times New Roman"/>
          <w:color w:val="000000"/>
          <w:sz w:val="28"/>
          <w:szCs w:val="28"/>
        </w:rPr>
        <w:t>Раздел III Правил признать утратившим силу;</w:t>
      </w:r>
    </w:p>
    <w:p w14:paraId="25F95834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1.19.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пункте 2.4 соглашения о закреплении прилегающей территории в установленных границах, предусмотренного приложением 2 к Правилам:</w:t>
      </w:r>
    </w:p>
    <w:p w14:paraId="69B97996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подпункте 2.4.2.2:</w:t>
      </w:r>
    </w:p>
    <w:p w14:paraId="0B7A6043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после слов «прилегающие территории» дополнить словами «, за исключением цветников и газонов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0CBABF9" w14:textId="77777777" w:rsidR="006D07B6" w:rsidRPr="00BC4114" w:rsidRDefault="006D07B6" w:rsidP="006D07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слова «на всю ширину тротуара» исключить;</w:t>
      </w:r>
    </w:p>
    <w:p w14:paraId="1C553423" w14:textId="50917428" w:rsidR="000771B9" w:rsidRDefault="006D07B6" w:rsidP="006D07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подпункте 2.4.2.3 слова «с учетом требований Правил» исключить.</w:t>
      </w:r>
    </w:p>
    <w:p w14:paraId="1F2F269B" w14:textId="19A1A71A"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2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proofErr w:type="gramStart"/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451AC7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gramEnd"/>
      <w:r w:rsidR="00451AC7">
        <w:rPr>
          <w:rFonts w:ascii="Times New Roman" w:hAnsi="Times New Roman" w:cs="Times New Roman"/>
          <w:bCs/>
          <w:color w:val="000000"/>
          <w:sz w:val="28"/>
          <w:szCs w:val="28"/>
        </w:rPr>
        <w:t>ва Ключа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3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C62F12">
        <w:rPr>
          <w:rFonts w:ascii="Times New Roman" w:hAnsi="Times New Roman" w:cs="Times New Roman"/>
          <w:bCs/>
          <w:color w:val="000000"/>
          <w:sz w:val="28"/>
          <w:szCs w:val="28"/>
        </w:rPr>
        <w:t>Исаклинский</w:t>
      </w:r>
      <w:proofErr w:type="spellEnd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4" w:name="_Hlk14086219"/>
      <w:bookmarkEnd w:id="2"/>
      <w:bookmarkEnd w:id="3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>Официальный в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естник</w:t>
      </w:r>
      <w:r w:rsidR="00A15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51AC7">
        <w:rPr>
          <w:rFonts w:ascii="Times New Roman" w:hAnsi="Times New Roman" w:cs="Times New Roman"/>
          <w:color w:val="000000"/>
          <w:sz w:val="28"/>
          <w:szCs w:val="28"/>
        </w:rPr>
        <w:t>Два Ключа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4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 w:rsidR="00451AC7">
        <w:rPr>
          <w:rFonts w:ascii="Times New Roman" w:hAnsi="Times New Roman" w:cs="Times New Roman"/>
          <w:color w:val="000000"/>
          <w:sz w:val="28"/>
          <w:szCs w:val="28"/>
        </w:rPr>
        <w:t>Два Ключа</w:t>
      </w:r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8A9" w:rsidRPr="00E348A9">
        <w:rPr>
          <w:rFonts w:ascii="Times New Roman" w:hAnsi="Times New Roman" w:cs="Times New Roman"/>
          <w:color w:val="000000"/>
          <w:sz w:val="28"/>
          <w:szCs w:val="28"/>
        </w:rPr>
        <w:t>http://dvaklycha.ru/</w:t>
      </w:r>
      <w:r w:rsidR="00E348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6EE4FC" w14:textId="7BE49E66" w:rsidR="00AE6022" w:rsidRDefault="00E659F4" w:rsidP="00AE6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1842EB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96682" w:rsidRPr="00C96682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AE6022">
        <w:rPr>
          <w:rFonts w:ascii="Times New Roman" w:hAnsi="Times New Roman" w:cs="Times New Roman"/>
          <w:sz w:val="28"/>
          <w:szCs w:val="28"/>
        </w:rPr>
        <w:t>,</w:t>
      </w:r>
      <w:r w:rsidR="00AE6022" w:rsidRPr="00E72FD7">
        <w:rPr>
          <w:rFonts w:ascii="Times New Roman" w:hAnsi="Times New Roman" w:cs="Times New Roman"/>
          <w:sz w:val="28"/>
          <w:szCs w:val="28"/>
        </w:rPr>
        <w:t xml:space="preserve"> за исключением подпункта 1.</w:t>
      </w:r>
      <w:r w:rsidR="00AE6022">
        <w:rPr>
          <w:rFonts w:ascii="Times New Roman" w:hAnsi="Times New Roman" w:cs="Times New Roman"/>
          <w:sz w:val="28"/>
          <w:szCs w:val="28"/>
        </w:rPr>
        <w:t>5</w:t>
      </w:r>
      <w:r w:rsidR="00AE6022" w:rsidRPr="00E72FD7">
        <w:rPr>
          <w:rFonts w:ascii="Times New Roman" w:hAnsi="Times New Roman" w:cs="Times New Roman"/>
          <w:sz w:val="28"/>
          <w:szCs w:val="28"/>
        </w:rPr>
        <w:t xml:space="preserve"> пункта 1 настоящего решения</w:t>
      </w:r>
      <w:r w:rsidR="00AE6022" w:rsidRPr="00C96682">
        <w:rPr>
          <w:rFonts w:ascii="Times New Roman" w:hAnsi="Times New Roman" w:cs="Times New Roman"/>
          <w:sz w:val="28"/>
          <w:szCs w:val="28"/>
        </w:rPr>
        <w:t>.</w:t>
      </w:r>
    </w:p>
    <w:p w14:paraId="518DD7D7" w14:textId="795367F1" w:rsidR="00C96682" w:rsidRDefault="00AE6022" w:rsidP="00AE6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2FD7">
        <w:rPr>
          <w:rFonts w:ascii="Times New Roman" w:hAnsi="Times New Roman" w:cs="Times New Roman"/>
          <w:sz w:val="28"/>
          <w:szCs w:val="28"/>
        </w:rPr>
        <w:t>одпункт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2FD7">
        <w:rPr>
          <w:rFonts w:ascii="Times New Roman" w:hAnsi="Times New Roman" w:cs="Times New Roman"/>
          <w:sz w:val="28"/>
          <w:szCs w:val="28"/>
        </w:rPr>
        <w:t xml:space="preserve"> пункта 1 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Pr="00E72FD7">
        <w:rPr>
          <w:rFonts w:ascii="Times New Roman" w:hAnsi="Times New Roman" w:cs="Times New Roman"/>
          <w:sz w:val="28"/>
          <w:szCs w:val="28"/>
        </w:rPr>
        <w:t xml:space="preserve">в силу по истечении девяноста дней после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72FD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C96682" w:rsidRPr="00C96682">
        <w:rPr>
          <w:rFonts w:ascii="Times New Roman" w:hAnsi="Times New Roman" w:cs="Times New Roman"/>
          <w:sz w:val="28"/>
          <w:szCs w:val="28"/>
        </w:rPr>
        <w:t>.</w:t>
      </w:r>
    </w:p>
    <w:p w14:paraId="730D49EF" w14:textId="28B88272"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FA0AB0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FA0AB0" w:rsidRPr="00FA0AB0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FA0AB0" w:rsidRPr="00FA0AB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A0AB0" w:rsidRPr="00FA0AB0">
        <w:rPr>
          <w:rFonts w:ascii="Times New Roman" w:hAnsi="Times New Roman" w:cs="Times New Roman"/>
          <w:sz w:val="28"/>
          <w:szCs w:val="28"/>
        </w:rPr>
        <w:t xml:space="preserve">ва Ключа муниципального района </w:t>
      </w:r>
      <w:proofErr w:type="spellStart"/>
      <w:r w:rsidR="00FA0AB0" w:rsidRPr="00FA0AB0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FA0AB0" w:rsidRPr="00FA0AB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14:paraId="547F6F2C" w14:textId="77777777"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57DE445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D5DDE" w14:textId="77777777" w:rsidR="008C505C" w:rsidRPr="00C95A41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987C68" w14:textId="77777777" w:rsidR="00AE7645" w:rsidRPr="00C95A41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14:paraId="5BE96E6E" w14:textId="71227BB8" w:rsidR="00AE7645" w:rsidRPr="00C95A41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355789"/>
      <w:r w:rsidRPr="00C95A41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 xml:space="preserve"> </w:t>
      </w:r>
      <w:r w:rsidR="00451AC7" w:rsidRPr="00C95A4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51AC7" w:rsidRPr="00C95A41">
        <w:rPr>
          <w:rFonts w:ascii="Times New Roman" w:hAnsi="Times New Roman" w:cs="Times New Roman"/>
          <w:sz w:val="28"/>
          <w:szCs w:val="28"/>
        </w:rPr>
        <w:t>ва Ключа</w:t>
      </w:r>
    </w:p>
    <w:p w14:paraId="253E6B32" w14:textId="2626497A" w:rsidR="00AE7645" w:rsidRPr="00C95A41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62F12" w:rsidRPr="00C95A41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</w:p>
    <w:p w14:paraId="66A332F4" w14:textId="73C333A8" w:rsidR="00AE7645" w:rsidRPr="00C95A41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</w:t>
      </w:r>
      <w:r w:rsidR="00C62F12" w:rsidRPr="00C95A41">
        <w:rPr>
          <w:rFonts w:ascii="Times New Roman" w:hAnsi="Times New Roman" w:cs="Times New Roman"/>
          <w:sz w:val="28"/>
          <w:szCs w:val="28"/>
        </w:rPr>
        <w:t xml:space="preserve">    </w:t>
      </w:r>
      <w:r w:rsidRPr="00C95A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95A41">
        <w:rPr>
          <w:rFonts w:ascii="Times New Roman" w:hAnsi="Times New Roman" w:cs="Times New Roman"/>
          <w:sz w:val="28"/>
          <w:szCs w:val="28"/>
        </w:rPr>
        <w:t>Н.Н.Тихонова</w:t>
      </w:r>
      <w:proofErr w:type="spellEnd"/>
    </w:p>
    <w:bookmarkEnd w:id="5"/>
    <w:p w14:paraId="1DE6BA05" w14:textId="77777777" w:rsidR="00AE7645" w:rsidRPr="00C95A41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B2390" w14:textId="77777777" w:rsidR="00AE7645" w:rsidRPr="00C95A41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0A102BAD" w14:textId="20C8CC72" w:rsidR="00AE7645" w:rsidRPr="00C95A41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C95A41">
        <w:rPr>
          <w:rFonts w:ascii="Times New Roman" w:hAnsi="Times New Roman" w:cs="Times New Roman"/>
          <w:sz w:val="28"/>
          <w:szCs w:val="28"/>
        </w:rPr>
        <w:t xml:space="preserve"> </w:t>
      </w:r>
      <w:r w:rsidR="00451AC7" w:rsidRPr="00C95A4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51AC7" w:rsidRPr="00C95A41">
        <w:rPr>
          <w:rFonts w:ascii="Times New Roman" w:hAnsi="Times New Roman" w:cs="Times New Roman"/>
          <w:sz w:val="28"/>
          <w:szCs w:val="28"/>
        </w:rPr>
        <w:t>ва Ключа</w:t>
      </w:r>
    </w:p>
    <w:p w14:paraId="29682F97" w14:textId="7CC5A269" w:rsidR="00AE7645" w:rsidRPr="00C95A41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62F12" w:rsidRPr="00C95A41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</w:p>
    <w:p w14:paraId="1CF67FFC" w14:textId="25D4E789" w:rsidR="00AE7645" w:rsidRPr="00C95A41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41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C95A41">
        <w:rPr>
          <w:rFonts w:ascii="Times New Roman" w:hAnsi="Times New Roman" w:cs="Times New Roman"/>
          <w:sz w:val="28"/>
          <w:szCs w:val="28"/>
        </w:rPr>
        <w:t xml:space="preserve">      </w:t>
      </w:r>
      <w:r w:rsidRPr="00C95A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62F12" w:rsidRPr="00C95A4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95A41">
        <w:rPr>
          <w:rFonts w:ascii="Times New Roman" w:hAnsi="Times New Roman" w:cs="Times New Roman"/>
          <w:sz w:val="28"/>
          <w:szCs w:val="28"/>
        </w:rPr>
        <w:t>П.А.Долганов</w:t>
      </w:r>
      <w:proofErr w:type="spellEnd"/>
    </w:p>
    <w:p w14:paraId="3798AF01" w14:textId="77777777" w:rsidR="00AE7645" w:rsidRPr="00C95A41" w:rsidRDefault="00AE7645" w:rsidP="00AE7645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49139270" w14:textId="77777777" w:rsidR="00FF37BE" w:rsidRPr="00C95A41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1F06C6F7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7385D728" w14:textId="77777777" w:rsidR="00FF37BE" w:rsidRPr="00C95A41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0555923E" w14:textId="77777777"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9"/>
      <w:headerReference w:type="default" r:id="rId10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AA9A8" w14:textId="77777777" w:rsidR="002D7081" w:rsidRDefault="002D7081" w:rsidP="00F271B1">
      <w:pPr>
        <w:spacing w:after="0" w:line="240" w:lineRule="auto"/>
      </w:pPr>
      <w:r>
        <w:separator/>
      </w:r>
    </w:p>
  </w:endnote>
  <w:endnote w:type="continuationSeparator" w:id="0">
    <w:p w14:paraId="25FA55BD" w14:textId="77777777" w:rsidR="002D7081" w:rsidRDefault="002D7081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2ED06" w14:textId="77777777" w:rsidR="002D7081" w:rsidRDefault="002D7081" w:rsidP="00F271B1">
      <w:pPr>
        <w:spacing w:after="0" w:line="240" w:lineRule="auto"/>
      </w:pPr>
      <w:r>
        <w:separator/>
      </w:r>
    </w:p>
  </w:footnote>
  <w:footnote w:type="continuationSeparator" w:id="0">
    <w:p w14:paraId="50060C5D" w14:textId="77777777" w:rsidR="002D7081" w:rsidRDefault="002D7081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308EE">
      <w:rPr>
        <w:rStyle w:val="ab"/>
        <w:noProof/>
      </w:rPr>
      <w:t>7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09A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AD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3483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42EB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07BB9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A634A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081"/>
    <w:rsid w:val="002D7EEA"/>
    <w:rsid w:val="002E0648"/>
    <w:rsid w:val="002E0FEF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08EE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38CC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4AE1"/>
    <w:rsid w:val="0042752A"/>
    <w:rsid w:val="0043050A"/>
    <w:rsid w:val="00435D24"/>
    <w:rsid w:val="004420EF"/>
    <w:rsid w:val="00442193"/>
    <w:rsid w:val="0044565C"/>
    <w:rsid w:val="00445984"/>
    <w:rsid w:val="00445DC9"/>
    <w:rsid w:val="00451AC7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6C86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07B6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264B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1563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57D09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06D4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975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735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67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E6022"/>
    <w:rsid w:val="00AE7645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87EDE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2F12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5A41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772EC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48A9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97F7E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880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01F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9C7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AB0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D70D1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7F4528-0DFB-4A65-9FBB-8E57FECD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20</cp:revision>
  <cp:lastPrinted>2021-10-26T11:02:00Z</cp:lastPrinted>
  <dcterms:created xsi:type="dcterms:W3CDTF">2020-08-13T05:59:00Z</dcterms:created>
  <dcterms:modified xsi:type="dcterms:W3CDTF">2022-01-13T11:35:00Z</dcterms:modified>
</cp:coreProperties>
</file>