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8B7" w:rsidRDefault="002C18B7">
      <w:pPr>
        <w:spacing w:line="360" w:lineRule="auto"/>
        <w:ind w:firstLine="993"/>
        <w:rPr>
          <w:color w:val="auto"/>
          <w:w w:val="100"/>
        </w:rPr>
      </w:pPr>
      <w:r>
        <w:rPr>
          <w:w w:val="100"/>
        </w:rPr>
        <w:t xml:space="preserve">    </w:t>
      </w:r>
      <w:r w:rsidR="0092380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0.25pt;height:62.25pt;visibility:visible">
            <v:imagedata r:id="rId5" o:title=""/>
          </v:shape>
        </w:pict>
      </w:r>
      <w:r>
        <w:rPr>
          <w:w w:val="100"/>
        </w:rPr>
        <w:t xml:space="preserve">                                  </w:t>
      </w:r>
    </w:p>
    <w:p w:rsidR="002C18B7" w:rsidRDefault="002C18B7">
      <w:pPr>
        <w:rPr>
          <w:w w:val="100"/>
        </w:rPr>
      </w:pPr>
      <w:r>
        <w:rPr>
          <w:w w:val="100"/>
        </w:rPr>
        <w:t xml:space="preserve">       АДМИНИСТРАЦИЯ                     </w:t>
      </w:r>
    </w:p>
    <w:p w:rsidR="002C18B7" w:rsidRDefault="002C18B7">
      <w:pPr>
        <w:rPr>
          <w:w w:val="100"/>
        </w:rPr>
      </w:pPr>
      <w:r>
        <w:rPr>
          <w:w w:val="100"/>
        </w:rPr>
        <w:t xml:space="preserve">    муниципального района</w:t>
      </w:r>
    </w:p>
    <w:p w:rsidR="002C18B7" w:rsidRDefault="002C18B7">
      <w:pPr>
        <w:rPr>
          <w:w w:val="100"/>
        </w:rPr>
      </w:pPr>
      <w:r>
        <w:rPr>
          <w:w w:val="100"/>
        </w:rPr>
        <w:t xml:space="preserve">              Исаклинский</w:t>
      </w:r>
    </w:p>
    <w:p w:rsidR="002C18B7" w:rsidRDefault="002C18B7">
      <w:pPr>
        <w:pStyle w:val="a3"/>
        <w:tabs>
          <w:tab w:val="left" w:pos="708"/>
        </w:tabs>
        <w:rPr>
          <w:sz w:val="28"/>
        </w:rPr>
      </w:pPr>
      <w:r>
        <w:rPr>
          <w:sz w:val="28"/>
        </w:rPr>
        <w:t xml:space="preserve">         Самарской области</w:t>
      </w:r>
    </w:p>
    <w:p w:rsidR="002C18B7" w:rsidRDefault="002C18B7">
      <w:pPr>
        <w:rPr>
          <w:b/>
          <w:w w:val="100"/>
        </w:rPr>
      </w:pPr>
    </w:p>
    <w:p w:rsidR="002C18B7" w:rsidRDefault="002C18B7">
      <w:pPr>
        <w:pStyle w:val="1"/>
      </w:pPr>
      <w:r>
        <w:t xml:space="preserve">    ПОСТАНОВЛЕНИЕ</w:t>
      </w:r>
    </w:p>
    <w:p w:rsidR="002C18B7" w:rsidRDefault="002C18B7">
      <w:pPr>
        <w:rPr>
          <w:w w:val="100"/>
          <w:u w:val="single"/>
        </w:rPr>
      </w:pPr>
      <w:r>
        <w:rPr>
          <w:w w:val="100"/>
        </w:rPr>
        <w:t xml:space="preserve">        </w:t>
      </w:r>
      <w:r w:rsidR="00EA53DA">
        <w:rPr>
          <w:w w:val="100"/>
          <w:u w:val="single"/>
        </w:rPr>
        <w:t>07</w:t>
      </w:r>
      <w:r w:rsidRPr="003A347C">
        <w:rPr>
          <w:w w:val="100"/>
          <w:u w:val="single"/>
        </w:rPr>
        <w:t>.</w:t>
      </w:r>
      <w:r>
        <w:rPr>
          <w:w w:val="100"/>
          <w:u w:val="single"/>
        </w:rPr>
        <w:t>0</w:t>
      </w:r>
      <w:r w:rsidR="00EA53DA">
        <w:rPr>
          <w:w w:val="100"/>
          <w:u w:val="single"/>
        </w:rPr>
        <w:t>9</w:t>
      </w:r>
      <w:r>
        <w:rPr>
          <w:w w:val="100"/>
          <w:u w:val="single"/>
        </w:rPr>
        <w:t xml:space="preserve">.2017 г. </w:t>
      </w:r>
      <w:r>
        <w:rPr>
          <w:w w:val="100"/>
        </w:rPr>
        <w:t xml:space="preserve">№ </w:t>
      </w:r>
      <w:r w:rsidR="00EA53DA">
        <w:rPr>
          <w:w w:val="100"/>
          <w:u w:val="single"/>
        </w:rPr>
        <w:t>797</w:t>
      </w:r>
      <w:r>
        <w:rPr>
          <w:w w:val="100"/>
        </w:rPr>
        <w:t xml:space="preserve"> </w:t>
      </w:r>
      <w:r>
        <w:rPr>
          <w:w w:val="100"/>
          <w:u w:val="single"/>
        </w:rPr>
        <w:t xml:space="preserve"> </w:t>
      </w:r>
    </w:p>
    <w:p w:rsidR="002C18B7" w:rsidRDefault="00923803">
      <w:pPr>
        <w:rPr>
          <w:w w:val="100"/>
          <w:sz w:val="24"/>
        </w:rPr>
      </w:pPr>
      <w:r>
        <w:rPr>
          <w:noProof/>
          <w:w w:val="100"/>
        </w:rPr>
        <w:pict>
          <v:line id="_x0000_s1026" style="position:absolute;z-index:251656704" from="174.25pt,35.55pt" to="174.3pt,35.6pt" o:allowincell="f" strokeweight="1pt">
            <v:stroke startarrowwidth="narrow" startarrowlength="short" endarrowwidth="narrow" endarrowlength="short"/>
          </v:line>
        </w:pict>
      </w:r>
      <w:r>
        <w:rPr>
          <w:noProof/>
          <w:w w:val="100"/>
        </w:rPr>
        <w:pict>
          <v:line id="_x0000_s1027" style="position:absolute;z-index:251654656" from="-12.95pt,35.55pt" to="-12.9pt,35.6pt" o:allowincell="f" strokeweight="1pt">
            <v:stroke startarrowwidth="narrow" startarrowlength="short" endarrowwidth="narrow" endarrowlength="short"/>
          </v:line>
        </w:pict>
      </w:r>
      <w:r w:rsidR="002C18B7">
        <w:rPr>
          <w:w w:val="100"/>
          <w:sz w:val="32"/>
        </w:rPr>
        <w:t xml:space="preserve">                 </w:t>
      </w:r>
      <w:proofErr w:type="spellStart"/>
      <w:r w:rsidR="002C18B7">
        <w:rPr>
          <w:w w:val="100"/>
          <w:sz w:val="22"/>
        </w:rPr>
        <w:t>с</w:t>
      </w:r>
      <w:proofErr w:type="gramStart"/>
      <w:r w:rsidR="002C18B7">
        <w:rPr>
          <w:w w:val="100"/>
          <w:sz w:val="22"/>
        </w:rPr>
        <w:t>.И</w:t>
      </w:r>
      <w:proofErr w:type="gramEnd"/>
      <w:r w:rsidR="002C18B7">
        <w:rPr>
          <w:w w:val="100"/>
          <w:sz w:val="22"/>
        </w:rPr>
        <w:t>саклы</w:t>
      </w:r>
      <w:proofErr w:type="spellEnd"/>
    </w:p>
    <w:p w:rsidR="002C18B7" w:rsidRDefault="00923803">
      <w:pPr>
        <w:rPr>
          <w:w w:val="100"/>
          <w:sz w:val="30"/>
        </w:rPr>
      </w:pPr>
      <w:r>
        <w:rPr>
          <w:noProof/>
          <w:w w:val="100"/>
        </w:rPr>
        <w:pict>
          <v:line id="_x0000_s1028" style="position:absolute;z-index:251655680" from="162pt,25pt" to="162.05pt,25.05pt" o:allowincell="f" strokeweight="1pt">
            <v:stroke startarrowwidth="narrow" startarrowlength="short" endarrowwidth="narrow" endarrowlength="short"/>
          </v:line>
        </w:pict>
      </w:r>
      <w:r>
        <w:rPr>
          <w:noProof/>
          <w:w w:val="100"/>
        </w:rPr>
        <w:pict>
          <v:line id="_x0000_s1029" style="position:absolute;flip:y;z-index:251658752" from="174.25pt,14.2pt" to="174.3pt,21.45pt" o:allowincell="f" strokeweight="1pt">
            <v:stroke startarrowwidth="narrow" startarrowlength="short" endarrowwidth="narrow" endarrowlength="short"/>
          </v:line>
        </w:pict>
      </w:r>
      <w:r>
        <w:rPr>
          <w:noProof/>
          <w:w w:val="100"/>
        </w:rPr>
        <w:pict>
          <v:line id="_x0000_s1030" style="position:absolute;z-index:251660800" from="-13.2pt,10.7pt" to="1.25pt,10.75pt" o:allowincell="f" strokeweight="1pt">
            <v:stroke startarrowwidth="narrow" startarrowlength="short" endarrowwidth="narrow" endarrowlength="short"/>
          </v:line>
        </w:pict>
      </w:r>
      <w:r>
        <w:rPr>
          <w:noProof/>
          <w:w w:val="100"/>
        </w:rPr>
        <w:pict>
          <v:line id="_x0000_s1031" style="position:absolute;z-index:251659776" from="159.6pt,10.7pt" to="174.05pt,10.75pt" o:allowincell="f" strokeweight="1pt">
            <v:stroke startarrowwidth="narrow" startarrowlength="short" endarrowwidth="narrow" endarrowlength="short"/>
          </v:line>
        </w:pict>
      </w:r>
      <w:r>
        <w:rPr>
          <w:noProof/>
          <w:w w:val="100"/>
        </w:rPr>
        <w:pict>
          <v:line id="_x0000_s1032" style="position:absolute;flip:y;z-index:251657728" from="-12.95pt,14.2pt" to="-12.9pt,21.45pt" o:allowincell="f" strokeweight="1pt">
            <v:stroke startarrowwidth="narrow" startarrowlength="short" endarrowwidth="narrow" endarrowlength="short"/>
          </v:line>
        </w:pict>
      </w:r>
    </w:p>
    <w:p w:rsidR="00EA53DA" w:rsidRDefault="002C18B7" w:rsidP="00EA53DA">
      <w:pPr>
        <w:jc w:val="both"/>
        <w:rPr>
          <w:w w:val="100"/>
        </w:rPr>
      </w:pPr>
      <w:r>
        <w:rPr>
          <w:w w:val="100"/>
        </w:rPr>
        <w:t xml:space="preserve">    Об утверждении </w:t>
      </w:r>
      <w:r w:rsidR="00EA53DA">
        <w:rPr>
          <w:w w:val="100"/>
        </w:rPr>
        <w:t xml:space="preserve">порядка подготовки, </w:t>
      </w:r>
    </w:p>
    <w:p w:rsidR="00EA53DA" w:rsidRDefault="00EA53DA" w:rsidP="00EA53DA">
      <w:pPr>
        <w:jc w:val="both"/>
        <w:rPr>
          <w:w w:val="100"/>
        </w:rPr>
      </w:pPr>
      <w:r>
        <w:rPr>
          <w:w w:val="100"/>
        </w:rPr>
        <w:t xml:space="preserve">утверждения местных нормативов </w:t>
      </w:r>
    </w:p>
    <w:p w:rsidR="00EA53DA" w:rsidRDefault="00EA53DA" w:rsidP="00EA53DA">
      <w:pPr>
        <w:jc w:val="both"/>
        <w:rPr>
          <w:w w:val="100"/>
        </w:rPr>
      </w:pPr>
      <w:r>
        <w:rPr>
          <w:w w:val="100"/>
        </w:rPr>
        <w:t xml:space="preserve">градостроительного проектирования  </w:t>
      </w:r>
    </w:p>
    <w:p w:rsidR="00EA53DA" w:rsidRDefault="00EA53DA" w:rsidP="00EA53DA">
      <w:pPr>
        <w:jc w:val="both"/>
        <w:rPr>
          <w:w w:val="100"/>
        </w:rPr>
      </w:pPr>
      <w:r>
        <w:rPr>
          <w:w w:val="100"/>
        </w:rPr>
        <w:t xml:space="preserve">муниципального района Исаклинский </w:t>
      </w:r>
    </w:p>
    <w:p w:rsidR="002C18B7" w:rsidRDefault="00EA53DA" w:rsidP="00EA53DA">
      <w:pPr>
        <w:jc w:val="both"/>
        <w:rPr>
          <w:w w:val="100"/>
        </w:rPr>
      </w:pPr>
      <w:r>
        <w:rPr>
          <w:w w:val="100"/>
        </w:rPr>
        <w:t>Самарской области и внесения изменений в них</w:t>
      </w:r>
    </w:p>
    <w:p w:rsidR="002C18B7" w:rsidRDefault="002C18B7">
      <w:pPr>
        <w:jc w:val="both"/>
        <w:rPr>
          <w:w w:val="100"/>
        </w:rPr>
      </w:pPr>
    </w:p>
    <w:p w:rsidR="002C18B7" w:rsidRDefault="002C18B7">
      <w:pPr>
        <w:jc w:val="both"/>
        <w:rPr>
          <w:w w:val="100"/>
        </w:rPr>
      </w:pPr>
    </w:p>
    <w:p w:rsidR="002C18B7" w:rsidRDefault="002C18B7" w:rsidP="00DF647C">
      <w:pPr>
        <w:pStyle w:val="1"/>
        <w:jc w:val="both"/>
        <w:rPr>
          <w:b w:val="0"/>
          <w:sz w:val="28"/>
          <w:szCs w:val="28"/>
        </w:rPr>
      </w:pPr>
      <w:r>
        <w:tab/>
      </w:r>
      <w:r w:rsidR="00DF647C" w:rsidRPr="00DF647C">
        <w:rPr>
          <w:b w:val="0"/>
          <w:sz w:val="28"/>
          <w:szCs w:val="28"/>
        </w:rPr>
        <w:t>В  соответствии с 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</w:t>
      </w:r>
      <w:r w:rsidR="00DF647C">
        <w:rPr>
          <w:b w:val="0"/>
          <w:sz w:val="28"/>
          <w:szCs w:val="28"/>
        </w:rPr>
        <w:t>рации», руководствуясь Уставом муниципального района Исаклинский</w:t>
      </w:r>
      <w:r w:rsidR="00DF647C" w:rsidRPr="00DF647C">
        <w:rPr>
          <w:b w:val="0"/>
          <w:sz w:val="28"/>
          <w:szCs w:val="28"/>
        </w:rPr>
        <w:t xml:space="preserve"> Самарской области</w:t>
      </w:r>
      <w:r w:rsidR="00DF647C">
        <w:rPr>
          <w:b w:val="0"/>
          <w:sz w:val="28"/>
          <w:szCs w:val="28"/>
        </w:rPr>
        <w:t>, Администрация муниципального района Исаклинский</w:t>
      </w:r>
    </w:p>
    <w:p w:rsidR="00DF647C" w:rsidRPr="00DF647C" w:rsidRDefault="00DF647C" w:rsidP="00DF647C"/>
    <w:p w:rsidR="002C18B7" w:rsidRDefault="002C18B7" w:rsidP="00515AC8">
      <w:pPr>
        <w:ind w:firstLine="708"/>
        <w:jc w:val="both"/>
        <w:rPr>
          <w:w w:val="100"/>
        </w:rPr>
      </w:pPr>
      <w:r>
        <w:rPr>
          <w:w w:val="100"/>
        </w:rPr>
        <w:t>ПОСТАНОВЛЯЕТ:</w:t>
      </w:r>
    </w:p>
    <w:p w:rsidR="00DF647C" w:rsidRPr="00DF647C" w:rsidRDefault="00DF647C" w:rsidP="00DF647C">
      <w:pPr>
        <w:shd w:val="clear" w:color="auto" w:fill="FFFFFF"/>
        <w:spacing w:line="20" w:lineRule="atLeast"/>
        <w:ind w:firstLine="567"/>
        <w:jc w:val="both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1. </w:t>
      </w:r>
      <w:r w:rsidRPr="00DF647C">
        <w:rPr>
          <w:color w:val="auto"/>
          <w:spacing w:val="1"/>
          <w:w w:val="100"/>
          <w:szCs w:val="28"/>
          <w:shd w:val="clear" w:color="auto" w:fill="FFFFFF"/>
        </w:rPr>
        <w:t xml:space="preserve">Утвердить Порядок </w:t>
      </w:r>
      <w:r w:rsidRPr="00DF647C">
        <w:rPr>
          <w:color w:val="auto"/>
          <w:w w:val="100"/>
          <w:szCs w:val="28"/>
        </w:rPr>
        <w:t xml:space="preserve">подготовки, утверждения местных нормативов </w:t>
      </w:r>
      <w:r>
        <w:rPr>
          <w:color w:val="auto"/>
          <w:w w:val="100"/>
          <w:szCs w:val="28"/>
        </w:rPr>
        <w:t>градостроительного п</w:t>
      </w:r>
      <w:r w:rsidRPr="00DF647C">
        <w:rPr>
          <w:color w:val="auto"/>
          <w:w w:val="100"/>
          <w:szCs w:val="28"/>
        </w:rPr>
        <w:t xml:space="preserve">роектирования </w:t>
      </w:r>
      <w:r>
        <w:rPr>
          <w:color w:val="auto"/>
          <w:w w:val="100"/>
          <w:szCs w:val="28"/>
        </w:rPr>
        <w:t>муниципального района Исаклинский Самарской области</w:t>
      </w:r>
      <w:r w:rsidRPr="00DF647C">
        <w:rPr>
          <w:color w:val="auto"/>
          <w:w w:val="100"/>
          <w:szCs w:val="28"/>
        </w:rPr>
        <w:t xml:space="preserve"> и внесения изменений в них, согласно приложению к настоящему постановлению.</w:t>
      </w:r>
    </w:p>
    <w:p w:rsidR="00DF647C" w:rsidRDefault="00DF647C" w:rsidP="00DF647C">
      <w:pPr>
        <w:ind w:firstLine="567"/>
        <w:contextualSpacing/>
        <w:jc w:val="both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2. </w:t>
      </w:r>
      <w:proofErr w:type="gramStart"/>
      <w:r>
        <w:rPr>
          <w:color w:val="auto"/>
          <w:w w:val="100"/>
          <w:szCs w:val="28"/>
        </w:rPr>
        <w:t>Р</w:t>
      </w:r>
      <w:r w:rsidRPr="00DF647C">
        <w:rPr>
          <w:color w:val="auto"/>
          <w:w w:val="100"/>
          <w:szCs w:val="28"/>
        </w:rPr>
        <w:t>азместить</w:t>
      </w:r>
      <w:proofErr w:type="gramEnd"/>
      <w:r w:rsidRPr="00DF647C">
        <w:rPr>
          <w:color w:val="auto"/>
          <w:w w:val="100"/>
          <w:szCs w:val="28"/>
        </w:rPr>
        <w:t xml:space="preserve"> </w:t>
      </w:r>
      <w:r>
        <w:rPr>
          <w:color w:val="auto"/>
          <w:w w:val="100"/>
          <w:szCs w:val="28"/>
        </w:rPr>
        <w:t xml:space="preserve">настоящее постановление </w:t>
      </w:r>
      <w:r w:rsidRPr="00DF647C">
        <w:rPr>
          <w:color w:val="auto"/>
          <w:w w:val="100"/>
          <w:szCs w:val="28"/>
        </w:rPr>
        <w:t>на о</w:t>
      </w:r>
      <w:r>
        <w:rPr>
          <w:color w:val="auto"/>
          <w:w w:val="100"/>
          <w:szCs w:val="28"/>
        </w:rPr>
        <w:t>фициальном сайте Администрации муниципального района Исаклинский</w:t>
      </w:r>
      <w:r w:rsidRPr="00DF647C">
        <w:rPr>
          <w:color w:val="auto"/>
          <w:w w:val="100"/>
          <w:szCs w:val="28"/>
        </w:rPr>
        <w:t xml:space="preserve"> в сети «Интернет».</w:t>
      </w:r>
    </w:p>
    <w:p w:rsidR="00DF647C" w:rsidRDefault="00DF647C" w:rsidP="00DF647C">
      <w:pPr>
        <w:ind w:firstLine="567"/>
        <w:jc w:val="both"/>
        <w:rPr>
          <w:w w:val="100"/>
        </w:rPr>
      </w:pPr>
      <w:r w:rsidRPr="00DF647C">
        <w:rPr>
          <w:color w:val="auto"/>
          <w:w w:val="100"/>
          <w:szCs w:val="28"/>
        </w:rPr>
        <w:t xml:space="preserve">3.  </w:t>
      </w:r>
      <w:proofErr w:type="gramStart"/>
      <w:r>
        <w:rPr>
          <w:w w:val="100"/>
        </w:rPr>
        <w:t>Контроль за</w:t>
      </w:r>
      <w:proofErr w:type="gramEnd"/>
      <w:r>
        <w:rPr>
          <w:w w:val="100"/>
        </w:rPr>
        <w:t xml:space="preserve"> выполнением настоящего постановления возложить на начальника отдела архитектуры и градостроительства Администрации муниципального района Исаклинский  Власова А.В. </w:t>
      </w:r>
    </w:p>
    <w:p w:rsidR="00DF647C" w:rsidRDefault="00DF647C" w:rsidP="00DF647C">
      <w:pPr>
        <w:ind w:firstLine="567"/>
        <w:contextualSpacing/>
        <w:jc w:val="both"/>
        <w:rPr>
          <w:color w:val="auto"/>
          <w:w w:val="100"/>
          <w:szCs w:val="28"/>
        </w:rPr>
      </w:pPr>
    </w:p>
    <w:p w:rsidR="00DF647C" w:rsidRDefault="00DF647C" w:rsidP="00DF647C">
      <w:pPr>
        <w:ind w:firstLine="567"/>
        <w:contextualSpacing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ind w:firstLine="567"/>
        <w:contextualSpacing/>
        <w:jc w:val="both"/>
        <w:rPr>
          <w:color w:val="auto"/>
          <w:w w:val="100"/>
          <w:szCs w:val="28"/>
        </w:rPr>
      </w:pPr>
    </w:p>
    <w:p w:rsidR="00DF647C" w:rsidRDefault="00DF647C" w:rsidP="00DF647C">
      <w:pPr>
        <w:jc w:val="both"/>
        <w:rPr>
          <w:w w:val="100"/>
        </w:rPr>
      </w:pPr>
      <w:r>
        <w:rPr>
          <w:w w:val="100"/>
        </w:rPr>
        <w:t xml:space="preserve">           Глава </w:t>
      </w:r>
      <w:proofErr w:type="gramStart"/>
      <w:r>
        <w:rPr>
          <w:w w:val="100"/>
        </w:rPr>
        <w:t>муниципального</w:t>
      </w:r>
      <w:proofErr w:type="gramEnd"/>
    </w:p>
    <w:p w:rsidR="00DF647C" w:rsidRDefault="00DF647C" w:rsidP="00DF647C">
      <w:pPr>
        <w:jc w:val="both"/>
        <w:rPr>
          <w:w w:val="100"/>
        </w:rPr>
      </w:pPr>
      <w:r>
        <w:rPr>
          <w:w w:val="100"/>
        </w:rPr>
        <w:t xml:space="preserve">   района Исаклинский                                                                           В.Д. Ятманкин</w:t>
      </w:r>
    </w:p>
    <w:p w:rsidR="00DF647C" w:rsidRPr="00DF647C" w:rsidRDefault="00DF647C" w:rsidP="00DF647C">
      <w:pPr>
        <w:spacing w:before="100" w:beforeAutospacing="1" w:after="100" w:afterAutospacing="1"/>
        <w:rPr>
          <w:color w:val="auto"/>
          <w:w w:val="100"/>
          <w:szCs w:val="28"/>
        </w:rPr>
      </w:pPr>
    </w:p>
    <w:p w:rsidR="00DF647C" w:rsidRPr="00DF647C" w:rsidRDefault="00DF647C" w:rsidP="00DF647C">
      <w:pPr>
        <w:spacing w:before="100" w:beforeAutospacing="1" w:after="100" w:afterAutospacing="1"/>
        <w:rPr>
          <w:color w:val="auto"/>
          <w:w w:val="100"/>
          <w:szCs w:val="28"/>
        </w:rPr>
      </w:pPr>
    </w:p>
    <w:p w:rsidR="00DF647C" w:rsidRPr="00DF647C" w:rsidRDefault="00DF647C" w:rsidP="00DF647C">
      <w:pPr>
        <w:rPr>
          <w:color w:val="auto"/>
          <w:w w:val="100"/>
          <w:sz w:val="24"/>
          <w:szCs w:val="24"/>
        </w:rPr>
      </w:pPr>
    </w:p>
    <w:p w:rsidR="00DF647C" w:rsidRPr="00DF647C" w:rsidRDefault="00DF647C" w:rsidP="00DF647C">
      <w:pPr>
        <w:rPr>
          <w:color w:val="auto"/>
          <w:w w:val="100"/>
          <w:sz w:val="24"/>
          <w:szCs w:val="24"/>
        </w:rPr>
      </w:pP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b/>
          <w:color w:val="auto"/>
          <w:w w:val="100"/>
          <w:sz w:val="24"/>
          <w:szCs w:val="28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921"/>
      </w:tblGrid>
      <w:tr w:rsidR="00DF647C" w:rsidRPr="00DF647C" w:rsidTr="00200410">
        <w:tc>
          <w:tcPr>
            <w:tcW w:w="4921" w:type="dxa"/>
          </w:tcPr>
          <w:p w:rsidR="00DF647C" w:rsidRPr="00DF647C" w:rsidRDefault="00DF647C" w:rsidP="00DF647C">
            <w:pPr>
              <w:jc w:val="center"/>
              <w:rPr>
                <w:color w:val="auto"/>
                <w:w w:val="100"/>
                <w:szCs w:val="28"/>
              </w:rPr>
            </w:pPr>
            <w:r w:rsidRPr="00DF647C">
              <w:rPr>
                <w:color w:val="auto"/>
                <w:w w:val="100"/>
                <w:szCs w:val="28"/>
              </w:rPr>
              <w:t>Приложение</w:t>
            </w:r>
          </w:p>
        </w:tc>
      </w:tr>
      <w:tr w:rsidR="00DF647C" w:rsidRPr="00DF647C" w:rsidTr="00200410">
        <w:tc>
          <w:tcPr>
            <w:tcW w:w="4921" w:type="dxa"/>
          </w:tcPr>
          <w:p w:rsidR="00DF647C" w:rsidRPr="00DF647C" w:rsidRDefault="00DF647C" w:rsidP="00DF647C">
            <w:pPr>
              <w:jc w:val="center"/>
              <w:rPr>
                <w:color w:val="auto"/>
                <w:w w:val="100"/>
                <w:szCs w:val="28"/>
              </w:rPr>
            </w:pPr>
            <w:r w:rsidRPr="00DF647C">
              <w:rPr>
                <w:color w:val="auto"/>
                <w:w w:val="100"/>
                <w:szCs w:val="28"/>
              </w:rPr>
              <w:t xml:space="preserve">к постановлению Администрации </w:t>
            </w:r>
          </w:p>
        </w:tc>
      </w:tr>
      <w:tr w:rsidR="00DF647C" w:rsidRPr="00DF647C" w:rsidTr="00200410">
        <w:tc>
          <w:tcPr>
            <w:tcW w:w="4921" w:type="dxa"/>
          </w:tcPr>
          <w:p w:rsidR="00DF647C" w:rsidRPr="00DF647C" w:rsidRDefault="00DF647C" w:rsidP="00DF647C">
            <w:pPr>
              <w:jc w:val="center"/>
              <w:rPr>
                <w:color w:val="auto"/>
                <w:w w:val="100"/>
                <w:szCs w:val="28"/>
              </w:rPr>
            </w:pPr>
            <w:r w:rsidRPr="00DF647C">
              <w:rPr>
                <w:color w:val="auto"/>
                <w:w w:val="100"/>
                <w:szCs w:val="28"/>
              </w:rPr>
              <w:t>муниципального района Исаклинский</w:t>
            </w:r>
          </w:p>
        </w:tc>
      </w:tr>
      <w:tr w:rsidR="00DF647C" w:rsidRPr="00DF647C" w:rsidTr="00200410">
        <w:tc>
          <w:tcPr>
            <w:tcW w:w="4921" w:type="dxa"/>
          </w:tcPr>
          <w:p w:rsidR="00DF647C" w:rsidRPr="00DF647C" w:rsidRDefault="00DF647C" w:rsidP="00DF647C">
            <w:pPr>
              <w:jc w:val="center"/>
              <w:rPr>
                <w:color w:val="auto"/>
                <w:w w:val="100"/>
                <w:szCs w:val="28"/>
              </w:rPr>
            </w:pPr>
            <w:r w:rsidRPr="00DF647C">
              <w:rPr>
                <w:color w:val="auto"/>
                <w:w w:val="100"/>
                <w:szCs w:val="28"/>
              </w:rPr>
              <w:t>Самарской области</w:t>
            </w:r>
          </w:p>
        </w:tc>
      </w:tr>
      <w:tr w:rsidR="00DF647C" w:rsidRPr="00DF647C" w:rsidTr="00200410">
        <w:tc>
          <w:tcPr>
            <w:tcW w:w="4921" w:type="dxa"/>
          </w:tcPr>
          <w:p w:rsidR="00DF647C" w:rsidRPr="00DF647C" w:rsidRDefault="00DF647C" w:rsidP="00DF647C">
            <w:pPr>
              <w:jc w:val="center"/>
              <w:rPr>
                <w:color w:val="auto"/>
                <w:w w:val="100"/>
                <w:szCs w:val="28"/>
              </w:rPr>
            </w:pPr>
          </w:p>
        </w:tc>
      </w:tr>
      <w:tr w:rsidR="00DF647C" w:rsidRPr="00DF647C" w:rsidTr="00200410">
        <w:tc>
          <w:tcPr>
            <w:tcW w:w="4921" w:type="dxa"/>
          </w:tcPr>
          <w:p w:rsidR="00DF647C" w:rsidRPr="00DF647C" w:rsidRDefault="00DF647C" w:rsidP="00DF647C">
            <w:pPr>
              <w:ind w:left="-108"/>
              <w:jc w:val="center"/>
              <w:rPr>
                <w:color w:val="auto"/>
                <w:w w:val="100"/>
                <w:szCs w:val="28"/>
                <w:u w:val="single"/>
              </w:rPr>
            </w:pPr>
            <w:r>
              <w:rPr>
                <w:color w:val="auto"/>
                <w:w w:val="100"/>
                <w:szCs w:val="28"/>
              </w:rPr>
              <w:t>от «07» сентября</w:t>
            </w:r>
            <w:r w:rsidRPr="00DF647C">
              <w:rPr>
                <w:color w:val="auto"/>
                <w:w w:val="100"/>
                <w:szCs w:val="28"/>
              </w:rPr>
              <w:t xml:space="preserve"> 201</w:t>
            </w:r>
            <w:r>
              <w:rPr>
                <w:color w:val="auto"/>
                <w:w w:val="100"/>
                <w:szCs w:val="28"/>
              </w:rPr>
              <w:t>7</w:t>
            </w:r>
            <w:r w:rsidRPr="00DF647C">
              <w:rPr>
                <w:color w:val="auto"/>
                <w:w w:val="100"/>
                <w:szCs w:val="28"/>
              </w:rPr>
              <w:t xml:space="preserve"> г. № </w:t>
            </w:r>
            <w:r>
              <w:rPr>
                <w:color w:val="auto"/>
                <w:w w:val="100"/>
                <w:szCs w:val="28"/>
              </w:rPr>
              <w:t>797</w:t>
            </w:r>
          </w:p>
        </w:tc>
      </w:tr>
    </w:tbl>
    <w:p w:rsidR="00DF647C" w:rsidRPr="00DF647C" w:rsidRDefault="00DF647C" w:rsidP="00DF647C">
      <w:pPr>
        <w:jc w:val="center"/>
        <w:rPr>
          <w:b/>
          <w:color w:val="auto"/>
          <w:w w:val="100"/>
          <w:szCs w:val="28"/>
        </w:rPr>
      </w:pP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b/>
          <w:color w:val="auto"/>
          <w:w w:val="100"/>
          <w:sz w:val="24"/>
          <w:szCs w:val="28"/>
        </w:rPr>
      </w:pP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Порядок подготовки, утверждения местных нормативов </w:t>
      </w: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градостроительного проектирования </w:t>
      </w:r>
      <w:r>
        <w:rPr>
          <w:color w:val="auto"/>
          <w:w w:val="100"/>
          <w:szCs w:val="28"/>
        </w:rPr>
        <w:t>муниципального района Исаклинский Самарской области</w:t>
      </w:r>
      <w:r w:rsidRPr="00DF647C">
        <w:rPr>
          <w:color w:val="auto"/>
          <w:w w:val="100"/>
          <w:szCs w:val="28"/>
        </w:rPr>
        <w:t xml:space="preserve"> и внесения изменений в них</w:t>
      </w: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color w:val="auto"/>
          <w:w w:val="100"/>
          <w:szCs w:val="28"/>
        </w:rPr>
      </w:pP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b/>
          <w:color w:val="auto"/>
          <w:w w:val="100"/>
          <w:szCs w:val="28"/>
        </w:rPr>
      </w:pPr>
      <w:r w:rsidRPr="00DF647C">
        <w:rPr>
          <w:b/>
          <w:color w:val="auto"/>
          <w:w w:val="100"/>
          <w:szCs w:val="28"/>
          <w:lang w:val="en-US"/>
        </w:rPr>
        <w:t>I</w:t>
      </w:r>
      <w:r w:rsidRPr="00DF647C">
        <w:rPr>
          <w:b/>
          <w:color w:val="auto"/>
          <w:w w:val="100"/>
          <w:szCs w:val="28"/>
        </w:rPr>
        <w:t>.Общие положения</w:t>
      </w: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b/>
          <w:color w:val="auto"/>
          <w:w w:val="100"/>
          <w:szCs w:val="28"/>
        </w:rPr>
      </w:pPr>
    </w:p>
    <w:p w:rsidR="00DF647C" w:rsidRPr="00DF647C" w:rsidRDefault="00DF647C" w:rsidP="00DF647C">
      <w:pPr>
        <w:shd w:val="clear" w:color="auto" w:fill="FFFFFF"/>
        <w:spacing w:line="298" w:lineRule="atLeast"/>
        <w:ind w:firstLine="567"/>
        <w:jc w:val="both"/>
        <w:textAlignment w:val="baseline"/>
        <w:rPr>
          <w:w w:val="100"/>
          <w:szCs w:val="28"/>
        </w:rPr>
      </w:pPr>
      <w:r w:rsidRPr="00DF647C">
        <w:rPr>
          <w:color w:val="auto"/>
          <w:w w:val="100"/>
          <w:szCs w:val="28"/>
        </w:rPr>
        <w:t>1.</w:t>
      </w:r>
      <w:r w:rsidRPr="00DF647C">
        <w:rPr>
          <w:w w:val="100"/>
          <w:szCs w:val="28"/>
        </w:rPr>
        <w:t xml:space="preserve"> </w:t>
      </w:r>
      <w:proofErr w:type="gramStart"/>
      <w:r w:rsidRPr="00DF647C">
        <w:rPr>
          <w:w w:val="100"/>
          <w:szCs w:val="28"/>
        </w:rPr>
        <w:t xml:space="preserve">Местные нормативы градостроительного проектирования </w:t>
      </w:r>
      <w:r>
        <w:rPr>
          <w:w w:val="100"/>
          <w:szCs w:val="28"/>
        </w:rPr>
        <w:t>муниципального района Исаклинский Самарской области</w:t>
      </w:r>
      <w:r w:rsidRPr="00DF647C">
        <w:rPr>
          <w:w w:val="100"/>
          <w:szCs w:val="28"/>
        </w:rPr>
        <w:t xml:space="preserve"> (далее по тексту местные нормативы градостроительного проектирования) устанавливают совокупность расчетных показателей минимально допустимого уровня обеспеченности объектами местного значения</w:t>
      </w:r>
      <w:r w:rsidR="00034540">
        <w:rPr>
          <w:w w:val="100"/>
          <w:szCs w:val="28"/>
        </w:rPr>
        <w:t xml:space="preserve"> муниципального района Исаклинский</w:t>
      </w:r>
      <w:r w:rsidRPr="00DF647C">
        <w:rPr>
          <w:w w:val="100"/>
          <w:szCs w:val="28"/>
        </w:rPr>
        <w:t>, относящимися к областям, указанным в пункте 1 части 5 статьи 23 Градостроительного кодекса Российской Федерации, объектами благоустройства территории</w:t>
      </w:r>
      <w:r w:rsidR="00034540">
        <w:rPr>
          <w:w w:val="100"/>
          <w:szCs w:val="28"/>
        </w:rPr>
        <w:t xml:space="preserve"> муниципального района Исаклинский</w:t>
      </w:r>
      <w:r w:rsidRPr="00DF647C">
        <w:rPr>
          <w:w w:val="100"/>
          <w:szCs w:val="28"/>
        </w:rPr>
        <w:t xml:space="preserve">, иными объектами местного значения </w:t>
      </w:r>
      <w:r w:rsidR="00034540">
        <w:rPr>
          <w:w w:val="100"/>
          <w:szCs w:val="28"/>
        </w:rPr>
        <w:t>муниципального района Исаклинский</w:t>
      </w:r>
      <w:r w:rsidRPr="00DF647C">
        <w:rPr>
          <w:w w:val="100"/>
          <w:szCs w:val="28"/>
        </w:rPr>
        <w:t xml:space="preserve"> и расчетных</w:t>
      </w:r>
      <w:proofErr w:type="gramEnd"/>
      <w:r w:rsidRPr="00DF647C">
        <w:rPr>
          <w:w w:val="100"/>
          <w:szCs w:val="28"/>
        </w:rPr>
        <w:t xml:space="preserve"> показателей максимально допустимого уровня территориальной доступност</w:t>
      </w:r>
      <w:r w:rsidR="00034540">
        <w:rPr>
          <w:w w:val="100"/>
          <w:szCs w:val="28"/>
        </w:rPr>
        <w:t>и таких объектов для населения муниципального района Исаклинский</w:t>
      </w:r>
      <w:r w:rsidRPr="00DF647C">
        <w:rPr>
          <w:w w:val="100"/>
          <w:szCs w:val="28"/>
        </w:rPr>
        <w:t>.</w:t>
      </w:r>
    </w:p>
    <w:p w:rsidR="00DF647C" w:rsidRPr="00DF647C" w:rsidRDefault="00DF647C" w:rsidP="00DF647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w w:val="100"/>
          <w:szCs w:val="28"/>
          <w:lang w:eastAsia="en-US"/>
        </w:rPr>
      </w:pPr>
      <w:r w:rsidRPr="00DF647C">
        <w:rPr>
          <w:color w:val="auto"/>
          <w:w w:val="100"/>
          <w:szCs w:val="28"/>
        </w:rPr>
        <w:t xml:space="preserve">2. </w:t>
      </w:r>
      <w:r w:rsidRPr="00DF647C">
        <w:rPr>
          <w:rFonts w:eastAsia="Calibri"/>
          <w:color w:val="auto"/>
          <w:w w:val="100"/>
          <w:szCs w:val="28"/>
          <w:lang w:eastAsia="en-US"/>
        </w:rPr>
        <w:t>Подготовка местных нормативов градостроительного проектирования осуществляется с учетом:</w:t>
      </w:r>
    </w:p>
    <w:p w:rsidR="00DF647C" w:rsidRPr="00DF647C" w:rsidRDefault="00DF647C" w:rsidP="00DF647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w w:val="100"/>
          <w:szCs w:val="28"/>
          <w:lang w:eastAsia="en-US"/>
        </w:rPr>
      </w:pPr>
      <w:r w:rsidRPr="00DF647C">
        <w:rPr>
          <w:rFonts w:eastAsia="Calibri"/>
          <w:color w:val="auto"/>
          <w:w w:val="100"/>
          <w:szCs w:val="28"/>
          <w:lang w:eastAsia="en-US"/>
        </w:rPr>
        <w:t xml:space="preserve">1) социально-демографического состава и плотности населения на территории </w:t>
      </w:r>
      <w:r w:rsidR="00034540">
        <w:rPr>
          <w:rFonts w:eastAsia="Calibri"/>
          <w:color w:val="auto"/>
          <w:w w:val="100"/>
          <w:szCs w:val="28"/>
          <w:lang w:eastAsia="en-US"/>
        </w:rPr>
        <w:t>муниципального района Исаклинский</w:t>
      </w:r>
      <w:r w:rsidRPr="00DF647C">
        <w:rPr>
          <w:rFonts w:eastAsia="Calibri"/>
          <w:color w:val="auto"/>
          <w:w w:val="100"/>
          <w:szCs w:val="28"/>
          <w:lang w:eastAsia="en-US"/>
        </w:rPr>
        <w:t>;</w:t>
      </w:r>
    </w:p>
    <w:p w:rsidR="00DF647C" w:rsidRPr="00DF647C" w:rsidRDefault="00DF647C" w:rsidP="00DF647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w w:val="100"/>
          <w:szCs w:val="28"/>
          <w:lang w:eastAsia="en-US"/>
        </w:rPr>
      </w:pPr>
      <w:r w:rsidRPr="00DF647C">
        <w:rPr>
          <w:rFonts w:eastAsia="Calibri"/>
          <w:color w:val="auto"/>
          <w:w w:val="100"/>
          <w:szCs w:val="28"/>
          <w:lang w:eastAsia="en-US"/>
        </w:rPr>
        <w:t xml:space="preserve">2) планов и программ комплексного социально-экономического развития </w:t>
      </w:r>
      <w:r w:rsidR="00034540">
        <w:rPr>
          <w:rFonts w:eastAsia="Calibri"/>
          <w:color w:val="auto"/>
          <w:w w:val="100"/>
          <w:szCs w:val="28"/>
          <w:lang w:eastAsia="en-US"/>
        </w:rPr>
        <w:t>муниципального района Исаклинский</w:t>
      </w:r>
      <w:r w:rsidRPr="00DF647C">
        <w:rPr>
          <w:rFonts w:eastAsia="Calibri"/>
          <w:color w:val="auto"/>
          <w:w w:val="100"/>
          <w:szCs w:val="28"/>
          <w:lang w:eastAsia="en-US"/>
        </w:rPr>
        <w:t>;</w:t>
      </w:r>
    </w:p>
    <w:p w:rsidR="00DF647C" w:rsidRPr="00DF647C" w:rsidRDefault="00DF647C" w:rsidP="00DF647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w w:val="100"/>
          <w:szCs w:val="28"/>
          <w:lang w:eastAsia="en-US"/>
        </w:rPr>
      </w:pPr>
      <w:r w:rsidRPr="00DF647C">
        <w:rPr>
          <w:rFonts w:eastAsia="Calibri"/>
          <w:color w:val="auto"/>
          <w:w w:val="100"/>
          <w:szCs w:val="28"/>
          <w:lang w:eastAsia="en-US"/>
        </w:rPr>
        <w:t>3) предложений органов местного самоуправления и заинтересованных лиц.</w:t>
      </w:r>
    </w:p>
    <w:p w:rsidR="00DF647C" w:rsidRPr="00DF647C" w:rsidRDefault="00DF647C" w:rsidP="00DF647C">
      <w:pPr>
        <w:tabs>
          <w:tab w:val="left" w:pos="1134"/>
        </w:tabs>
        <w:ind w:firstLine="567"/>
        <w:jc w:val="both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b/>
          <w:color w:val="auto"/>
          <w:w w:val="100"/>
          <w:szCs w:val="28"/>
        </w:rPr>
      </w:pPr>
      <w:r w:rsidRPr="00DF647C">
        <w:rPr>
          <w:b/>
          <w:color w:val="auto"/>
          <w:w w:val="100"/>
          <w:szCs w:val="28"/>
          <w:lang w:val="en-US"/>
        </w:rPr>
        <w:t>II</w:t>
      </w:r>
      <w:r w:rsidRPr="00DF647C">
        <w:rPr>
          <w:b/>
          <w:color w:val="auto"/>
          <w:w w:val="100"/>
          <w:szCs w:val="28"/>
        </w:rPr>
        <w:t xml:space="preserve">. Подготовка и утверждение местных нормативов </w:t>
      </w: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b/>
          <w:color w:val="auto"/>
          <w:w w:val="100"/>
          <w:szCs w:val="28"/>
        </w:rPr>
      </w:pPr>
      <w:r w:rsidRPr="00DF647C">
        <w:rPr>
          <w:b/>
          <w:color w:val="auto"/>
          <w:w w:val="100"/>
          <w:szCs w:val="28"/>
        </w:rPr>
        <w:t>градостроительного проектирования</w:t>
      </w:r>
    </w:p>
    <w:p w:rsidR="00DF647C" w:rsidRPr="00DF647C" w:rsidRDefault="00DF647C" w:rsidP="00DF647C">
      <w:pPr>
        <w:shd w:val="clear" w:color="auto" w:fill="FFFFFF"/>
        <w:spacing w:line="20" w:lineRule="atLeast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shd w:val="clear" w:color="auto" w:fill="FFFFFF"/>
        <w:spacing w:line="298" w:lineRule="atLeast"/>
        <w:ind w:firstLine="567"/>
        <w:jc w:val="both"/>
        <w:textAlignment w:val="baseline"/>
        <w:rPr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1. </w:t>
      </w:r>
      <w:r w:rsidRPr="00DF647C">
        <w:rPr>
          <w:w w:val="100"/>
          <w:szCs w:val="28"/>
        </w:rPr>
        <w:t>Подготовка местных нормативов градостроительного проектирования осуществляется в соответствии с частью 5 статьи 29.2 Градостроительного кодекса Российской Федерации.</w:t>
      </w:r>
    </w:p>
    <w:p w:rsidR="00DF647C" w:rsidRPr="00DF647C" w:rsidRDefault="00DF647C" w:rsidP="00DF647C">
      <w:pPr>
        <w:shd w:val="clear" w:color="auto" w:fill="FDFEFF"/>
        <w:ind w:firstLine="567"/>
        <w:jc w:val="both"/>
        <w:rPr>
          <w:color w:val="393939"/>
          <w:w w:val="100"/>
          <w:szCs w:val="28"/>
        </w:rPr>
      </w:pPr>
      <w:r w:rsidRPr="00DF647C">
        <w:rPr>
          <w:color w:val="auto"/>
          <w:w w:val="100"/>
          <w:szCs w:val="28"/>
        </w:rPr>
        <w:t>2. Решение о подготовке местных нормативов градостроительного про</w:t>
      </w:r>
      <w:r w:rsidR="00034540">
        <w:rPr>
          <w:color w:val="auto"/>
          <w:w w:val="100"/>
          <w:szCs w:val="28"/>
        </w:rPr>
        <w:t>ектирования принимается Главой муниципального района Исаклинский</w:t>
      </w:r>
      <w:r w:rsidRPr="00DF647C">
        <w:rPr>
          <w:color w:val="auto"/>
          <w:w w:val="100"/>
          <w:szCs w:val="28"/>
        </w:rPr>
        <w:t>.</w:t>
      </w:r>
    </w:p>
    <w:p w:rsidR="00DF647C" w:rsidRPr="00DF647C" w:rsidRDefault="00DF647C" w:rsidP="00DF647C">
      <w:pPr>
        <w:shd w:val="clear" w:color="auto" w:fill="FDFEFF"/>
        <w:ind w:firstLine="567"/>
        <w:jc w:val="both"/>
        <w:rPr>
          <w:color w:val="393939"/>
          <w:w w:val="100"/>
          <w:szCs w:val="28"/>
        </w:rPr>
      </w:pPr>
      <w:r w:rsidRPr="00DF647C">
        <w:rPr>
          <w:rFonts w:eastAsia="Calibri"/>
          <w:color w:val="auto"/>
          <w:w w:val="100"/>
          <w:szCs w:val="28"/>
          <w:lang w:eastAsia="en-US"/>
        </w:rPr>
        <w:t>3. Проект местных нормативов градостроительного проектирования подлежит рассмотрению на публичных слушаниях.</w:t>
      </w:r>
    </w:p>
    <w:p w:rsidR="00DF647C" w:rsidRPr="00DF647C" w:rsidRDefault="00DF647C" w:rsidP="00DF647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w w:val="100"/>
          <w:szCs w:val="28"/>
          <w:lang w:eastAsia="en-US"/>
        </w:rPr>
      </w:pPr>
      <w:r w:rsidRPr="00DF647C">
        <w:rPr>
          <w:color w:val="393939"/>
          <w:w w:val="100"/>
          <w:szCs w:val="28"/>
        </w:rPr>
        <w:t xml:space="preserve">4. </w:t>
      </w:r>
      <w:r w:rsidRPr="00DF647C">
        <w:rPr>
          <w:rFonts w:eastAsia="Calibri"/>
          <w:color w:val="auto"/>
          <w:w w:val="100"/>
          <w:szCs w:val="28"/>
          <w:lang w:eastAsia="en-US"/>
        </w:rPr>
        <w:t xml:space="preserve">Проект местных нормативов градостроительного проектирования подлежит размещению на официальном сайте Администрации </w:t>
      </w:r>
      <w:r w:rsidR="00034540">
        <w:rPr>
          <w:rFonts w:eastAsia="Calibri"/>
          <w:color w:val="auto"/>
          <w:w w:val="100"/>
          <w:szCs w:val="28"/>
          <w:lang w:eastAsia="en-US"/>
        </w:rPr>
        <w:t xml:space="preserve">муниципального </w:t>
      </w:r>
      <w:r w:rsidR="00034540">
        <w:rPr>
          <w:rFonts w:eastAsia="Calibri"/>
          <w:color w:val="auto"/>
          <w:w w:val="100"/>
          <w:szCs w:val="28"/>
          <w:lang w:eastAsia="en-US"/>
        </w:rPr>
        <w:lastRenderedPageBreak/>
        <w:t xml:space="preserve">района Исаклинский </w:t>
      </w:r>
      <w:r w:rsidRPr="00DF647C">
        <w:rPr>
          <w:rFonts w:eastAsia="Calibri"/>
          <w:color w:val="auto"/>
          <w:w w:val="100"/>
          <w:szCs w:val="28"/>
          <w:lang w:eastAsia="en-US"/>
        </w:rPr>
        <w:t>в сети "Интернет" не менее чем за два месяца до их утверждения.</w:t>
      </w:r>
    </w:p>
    <w:p w:rsidR="00DF647C" w:rsidRPr="00DF647C" w:rsidRDefault="00DF647C" w:rsidP="00DF647C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w w:val="100"/>
          <w:szCs w:val="28"/>
          <w:lang w:eastAsia="en-US"/>
        </w:rPr>
      </w:pPr>
      <w:r w:rsidRPr="00DF647C">
        <w:rPr>
          <w:rFonts w:eastAsia="Calibri"/>
          <w:color w:val="auto"/>
          <w:w w:val="100"/>
          <w:szCs w:val="28"/>
          <w:lang w:eastAsia="en-US"/>
        </w:rPr>
        <w:t xml:space="preserve">5. Местные нормативы градостроительного проектирования и внесенные изменения в местные нормативы градостроительного проектирования утверждаются </w:t>
      </w:r>
      <w:r w:rsidR="00034540">
        <w:rPr>
          <w:rFonts w:eastAsia="Calibri"/>
          <w:color w:val="auto"/>
          <w:w w:val="100"/>
          <w:szCs w:val="28"/>
          <w:lang w:eastAsia="en-US"/>
        </w:rPr>
        <w:t>р</w:t>
      </w:r>
      <w:r w:rsidRPr="00DF647C">
        <w:rPr>
          <w:rFonts w:eastAsia="Calibri"/>
          <w:color w:val="auto"/>
          <w:w w:val="100"/>
          <w:szCs w:val="28"/>
          <w:lang w:eastAsia="en-US"/>
        </w:rPr>
        <w:t xml:space="preserve">ешением </w:t>
      </w:r>
      <w:r w:rsidR="00034540">
        <w:rPr>
          <w:rFonts w:eastAsia="Calibri"/>
          <w:color w:val="auto"/>
          <w:w w:val="100"/>
          <w:szCs w:val="28"/>
          <w:lang w:eastAsia="en-US"/>
        </w:rPr>
        <w:t>Собрания представителей муниципального района Исаклинский</w:t>
      </w:r>
      <w:r w:rsidRPr="00DF647C">
        <w:rPr>
          <w:rFonts w:eastAsia="Calibri"/>
          <w:color w:val="auto"/>
          <w:w w:val="100"/>
          <w:szCs w:val="28"/>
          <w:lang w:eastAsia="en-US"/>
        </w:rPr>
        <w:t>.</w:t>
      </w:r>
    </w:p>
    <w:p w:rsidR="00DF647C" w:rsidRPr="00DF647C" w:rsidRDefault="00DF647C" w:rsidP="00034540">
      <w:pPr>
        <w:autoSpaceDE w:val="0"/>
        <w:autoSpaceDN w:val="0"/>
        <w:adjustRightInd w:val="0"/>
        <w:ind w:firstLine="540"/>
        <w:jc w:val="both"/>
        <w:rPr>
          <w:color w:val="auto"/>
          <w:w w:val="100"/>
          <w:szCs w:val="28"/>
        </w:rPr>
      </w:pPr>
      <w:r w:rsidRPr="00DF647C">
        <w:rPr>
          <w:rFonts w:eastAsia="Calibri"/>
          <w:color w:val="auto"/>
          <w:w w:val="100"/>
          <w:szCs w:val="28"/>
          <w:lang w:eastAsia="en-US"/>
        </w:rPr>
        <w:t xml:space="preserve">6. </w:t>
      </w:r>
      <w:r w:rsidRPr="00DF647C">
        <w:rPr>
          <w:rFonts w:eastAsia="Calibri"/>
          <w:bCs/>
          <w:color w:val="auto"/>
          <w:w w:val="100"/>
          <w:szCs w:val="28"/>
          <w:lang w:eastAsia="en-US"/>
        </w:rPr>
        <w:t>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DF647C" w:rsidRPr="00DF647C" w:rsidRDefault="00DF647C" w:rsidP="00DF647C">
      <w:pPr>
        <w:ind w:firstLine="567"/>
        <w:jc w:val="both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7. Изменения в местные нормативы градостроительного проектирования вносятся </w:t>
      </w:r>
      <w:proofErr w:type="gramStart"/>
      <w:r w:rsidRPr="00DF647C">
        <w:rPr>
          <w:color w:val="auto"/>
          <w:w w:val="100"/>
          <w:szCs w:val="28"/>
        </w:rPr>
        <w:t>соответствии</w:t>
      </w:r>
      <w:proofErr w:type="gramEnd"/>
      <w:r w:rsidRPr="00DF647C">
        <w:rPr>
          <w:color w:val="auto"/>
          <w:w w:val="100"/>
          <w:szCs w:val="28"/>
        </w:rPr>
        <w:t xml:space="preserve"> с настоящим Порядком.</w:t>
      </w:r>
    </w:p>
    <w:p w:rsidR="00DF647C" w:rsidRPr="00DF647C" w:rsidRDefault="00DF647C" w:rsidP="00DF647C">
      <w:pPr>
        <w:ind w:firstLine="567"/>
        <w:jc w:val="both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 </w:t>
      </w: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b/>
          <w:color w:val="auto"/>
          <w:w w:val="100"/>
          <w:szCs w:val="28"/>
        </w:rPr>
      </w:pPr>
      <w:r w:rsidRPr="00DF647C">
        <w:rPr>
          <w:b/>
          <w:color w:val="auto"/>
          <w:w w:val="100"/>
          <w:szCs w:val="28"/>
          <w:lang w:val="en-US"/>
        </w:rPr>
        <w:t>III</w:t>
      </w:r>
      <w:r w:rsidRPr="00DF647C">
        <w:rPr>
          <w:b/>
          <w:color w:val="auto"/>
          <w:w w:val="100"/>
          <w:szCs w:val="28"/>
        </w:rPr>
        <w:t>. Заключительные положения</w:t>
      </w:r>
    </w:p>
    <w:p w:rsidR="00DF647C" w:rsidRPr="00DF647C" w:rsidRDefault="00DF647C" w:rsidP="00DF647C">
      <w:pPr>
        <w:shd w:val="clear" w:color="auto" w:fill="FFFFFF"/>
        <w:spacing w:line="20" w:lineRule="atLeast"/>
        <w:jc w:val="center"/>
        <w:rPr>
          <w:color w:val="auto"/>
          <w:w w:val="100"/>
          <w:szCs w:val="28"/>
        </w:rPr>
      </w:pPr>
    </w:p>
    <w:p w:rsidR="00DF647C" w:rsidRPr="00DF647C" w:rsidRDefault="00DF647C" w:rsidP="00DF647C">
      <w:pPr>
        <w:shd w:val="clear" w:color="auto" w:fill="FFFFFF"/>
        <w:spacing w:line="20" w:lineRule="atLeast"/>
        <w:ind w:firstLine="709"/>
        <w:jc w:val="both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 xml:space="preserve">1. Местные нормативы градостроительного проектирования обязательны для применения всеми участниками градостроительной деятельности, осуществляемой на территории </w:t>
      </w:r>
      <w:r w:rsidR="00034540">
        <w:rPr>
          <w:color w:val="auto"/>
          <w:w w:val="100"/>
          <w:szCs w:val="28"/>
        </w:rPr>
        <w:t>муниципального района Исаклинский</w:t>
      </w:r>
      <w:r w:rsidRPr="00DF647C">
        <w:rPr>
          <w:color w:val="auto"/>
          <w:w w:val="100"/>
          <w:szCs w:val="28"/>
        </w:rPr>
        <w:t>.</w:t>
      </w:r>
      <w:bookmarkStart w:id="0" w:name="_GoBack"/>
      <w:bookmarkEnd w:id="0"/>
    </w:p>
    <w:p w:rsidR="00DF647C" w:rsidRPr="00DF647C" w:rsidRDefault="00DF647C" w:rsidP="00DF647C">
      <w:pPr>
        <w:ind w:firstLine="709"/>
        <w:jc w:val="both"/>
        <w:rPr>
          <w:color w:val="auto"/>
          <w:w w:val="100"/>
          <w:szCs w:val="28"/>
        </w:rPr>
      </w:pPr>
      <w:r w:rsidRPr="00DF647C">
        <w:rPr>
          <w:color w:val="auto"/>
          <w:w w:val="100"/>
          <w:szCs w:val="28"/>
        </w:rPr>
        <w:t>2. Не допускается утверждение местных нормативов градостроительного проектирования, содержащих минимальные расчетные показатели обеспечения благоприятных условий жизнедеятельности человека ниже, чем в региональных нормативах градостроительного проектирования Самарской области.</w:t>
      </w:r>
    </w:p>
    <w:p w:rsidR="00DF647C" w:rsidRPr="00DF647C" w:rsidRDefault="00DF647C" w:rsidP="00DF647C">
      <w:pPr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firstLine="709"/>
        <w:jc w:val="both"/>
        <w:rPr>
          <w:color w:val="auto"/>
          <w:w w:val="100"/>
          <w:szCs w:val="28"/>
        </w:rPr>
      </w:pPr>
    </w:p>
    <w:p w:rsidR="00DF647C" w:rsidRPr="00DF647C" w:rsidRDefault="00DF647C" w:rsidP="00DF647C">
      <w:pPr>
        <w:tabs>
          <w:tab w:val="left" w:pos="1134"/>
        </w:tabs>
        <w:ind w:right="-1" w:firstLine="709"/>
        <w:jc w:val="both"/>
        <w:rPr>
          <w:color w:val="auto"/>
          <w:w w:val="100"/>
          <w:szCs w:val="28"/>
        </w:rPr>
      </w:pPr>
    </w:p>
    <w:p w:rsidR="002C18B7" w:rsidRDefault="002C18B7">
      <w:pPr>
        <w:jc w:val="both"/>
        <w:rPr>
          <w:w w:val="100"/>
        </w:rPr>
      </w:pPr>
    </w:p>
    <w:p w:rsidR="002C18B7" w:rsidRDefault="002C18B7">
      <w:pPr>
        <w:jc w:val="both"/>
        <w:rPr>
          <w:w w:val="100"/>
        </w:rPr>
      </w:pPr>
    </w:p>
    <w:p w:rsidR="002C18B7" w:rsidRDefault="002C18B7">
      <w:pPr>
        <w:jc w:val="both"/>
        <w:rPr>
          <w:w w:val="100"/>
        </w:rPr>
      </w:pPr>
    </w:p>
    <w:p w:rsidR="002C18B7" w:rsidRDefault="002C18B7">
      <w:pPr>
        <w:jc w:val="both"/>
        <w:rPr>
          <w:w w:val="100"/>
        </w:rPr>
      </w:pPr>
    </w:p>
    <w:sectPr w:rsidR="002C18B7" w:rsidSect="0098649B">
      <w:pgSz w:w="11906" w:h="16838" w:code="9"/>
      <w:pgMar w:top="568" w:right="873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87"/>
  <w:displayVertic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6DA6"/>
    <w:rsid w:val="00010885"/>
    <w:rsid w:val="00017A83"/>
    <w:rsid w:val="00020152"/>
    <w:rsid w:val="00024F44"/>
    <w:rsid w:val="00025A22"/>
    <w:rsid w:val="00034540"/>
    <w:rsid w:val="00044FED"/>
    <w:rsid w:val="00064470"/>
    <w:rsid w:val="00082117"/>
    <w:rsid w:val="000C73FD"/>
    <w:rsid w:val="000E5D7E"/>
    <w:rsid w:val="000F0FB4"/>
    <w:rsid w:val="001121DA"/>
    <w:rsid w:val="00116B5E"/>
    <w:rsid w:val="00147803"/>
    <w:rsid w:val="00151604"/>
    <w:rsid w:val="00203F00"/>
    <w:rsid w:val="00207428"/>
    <w:rsid w:val="00216A4D"/>
    <w:rsid w:val="00217FB4"/>
    <w:rsid w:val="00233098"/>
    <w:rsid w:val="002560E9"/>
    <w:rsid w:val="002A46D8"/>
    <w:rsid w:val="002C18B7"/>
    <w:rsid w:val="002C354A"/>
    <w:rsid w:val="002D1D92"/>
    <w:rsid w:val="002E5468"/>
    <w:rsid w:val="00305041"/>
    <w:rsid w:val="00306DCB"/>
    <w:rsid w:val="003222B3"/>
    <w:rsid w:val="00325608"/>
    <w:rsid w:val="00332AD9"/>
    <w:rsid w:val="00335BC6"/>
    <w:rsid w:val="00340BC0"/>
    <w:rsid w:val="003763A6"/>
    <w:rsid w:val="00376B04"/>
    <w:rsid w:val="003A347C"/>
    <w:rsid w:val="003F79F5"/>
    <w:rsid w:val="00433AE0"/>
    <w:rsid w:val="00467DBC"/>
    <w:rsid w:val="00497977"/>
    <w:rsid w:val="004A2E50"/>
    <w:rsid w:val="004D7DBB"/>
    <w:rsid w:val="004F6360"/>
    <w:rsid w:val="00515AC8"/>
    <w:rsid w:val="00537386"/>
    <w:rsid w:val="00543C6B"/>
    <w:rsid w:val="00550F3C"/>
    <w:rsid w:val="00570997"/>
    <w:rsid w:val="0059530E"/>
    <w:rsid w:val="005E0E26"/>
    <w:rsid w:val="006035CC"/>
    <w:rsid w:val="00605C84"/>
    <w:rsid w:val="00615129"/>
    <w:rsid w:val="00615ACF"/>
    <w:rsid w:val="0064494B"/>
    <w:rsid w:val="00665FF6"/>
    <w:rsid w:val="006910E4"/>
    <w:rsid w:val="006B0367"/>
    <w:rsid w:val="006B2928"/>
    <w:rsid w:val="006D0E02"/>
    <w:rsid w:val="006D7DE6"/>
    <w:rsid w:val="00706390"/>
    <w:rsid w:val="00745204"/>
    <w:rsid w:val="00781CDA"/>
    <w:rsid w:val="007939F5"/>
    <w:rsid w:val="00795D2B"/>
    <w:rsid w:val="007A12A7"/>
    <w:rsid w:val="007A45B9"/>
    <w:rsid w:val="007E3E33"/>
    <w:rsid w:val="00805EA8"/>
    <w:rsid w:val="00820EF8"/>
    <w:rsid w:val="0083749E"/>
    <w:rsid w:val="00887114"/>
    <w:rsid w:val="00896D1C"/>
    <w:rsid w:val="008C2ACC"/>
    <w:rsid w:val="00901B85"/>
    <w:rsid w:val="00923803"/>
    <w:rsid w:val="00941967"/>
    <w:rsid w:val="0095465D"/>
    <w:rsid w:val="0098649B"/>
    <w:rsid w:val="00990214"/>
    <w:rsid w:val="00995678"/>
    <w:rsid w:val="009A3FE6"/>
    <w:rsid w:val="009B5F99"/>
    <w:rsid w:val="009F20E3"/>
    <w:rsid w:val="00A00F34"/>
    <w:rsid w:val="00A141E5"/>
    <w:rsid w:val="00A200D4"/>
    <w:rsid w:val="00A47A8F"/>
    <w:rsid w:val="00A5760A"/>
    <w:rsid w:val="00A70604"/>
    <w:rsid w:val="00A84936"/>
    <w:rsid w:val="00A92E28"/>
    <w:rsid w:val="00A94B05"/>
    <w:rsid w:val="00AB2390"/>
    <w:rsid w:val="00AB6E9C"/>
    <w:rsid w:val="00AC5E77"/>
    <w:rsid w:val="00B044DD"/>
    <w:rsid w:val="00B11A45"/>
    <w:rsid w:val="00B47E6F"/>
    <w:rsid w:val="00B47FD7"/>
    <w:rsid w:val="00B514E8"/>
    <w:rsid w:val="00B84DFA"/>
    <w:rsid w:val="00BA4AA8"/>
    <w:rsid w:val="00BE6DA6"/>
    <w:rsid w:val="00C2532D"/>
    <w:rsid w:val="00C32929"/>
    <w:rsid w:val="00C51388"/>
    <w:rsid w:val="00C6005F"/>
    <w:rsid w:val="00C75B74"/>
    <w:rsid w:val="00CA2B44"/>
    <w:rsid w:val="00D10593"/>
    <w:rsid w:val="00D135B5"/>
    <w:rsid w:val="00D35532"/>
    <w:rsid w:val="00D40217"/>
    <w:rsid w:val="00D61647"/>
    <w:rsid w:val="00D62F5F"/>
    <w:rsid w:val="00DA4901"/>
    <w:rsid w:val="00DD5FFF"/>
    <w:rsid w:val="00DD7BC8"/>
    <w:rsid w:val="00DE4014"/>
    <w:rsid w:val="00DF03CE"/>
    <w:rsid w:val="00DF1653"/>
    <w:rsid w:val="00DF647C"/>
    <w:rsid w:val="00DF7A6F"/>
    <w:rsid w:val="00E35DE9"/>
    <w:rsid w:val="00E467E5"/>
    <w:rsid w:val="00E47195"/>
    <w:rsid w:val="00E60A21"/>
    <w:rsid w:val="00E67056"/>
    <w:rsid w:val="00E716CE"/>
    <w:rsid w:val="00EA53DA"/>
    <w:rsid w:val="00EA68EF"/>
    <w:rsid w:val="00EB3265"/>
    <w:rsid w:val="00EB6E85"/>
    <w:rsid w:val="00EC630C"/>
    <w:rsid w:val="00EC7F22"/>
    <w:rsid w:val="00ED26E2"/>
    <w:rsid w:val="00ED5094"/>
    <w:rsid w:val="00EE4391"/>
    <w:rsid w:val="00EF5F15"/>
    <w:rsid w:val="00F348E1"/>
    <w:rsid w:val="00F36A36"/>
    <w:rsid w:val="00FB5AF5"/>
    <w:rsid w:val="00FD72EF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929"/>
    <w:rPr>
      <w:color w:val="000000"/>
      <w:w w:val="74"/>
      <w:sz w:val="28"/>
    </w:rPr>
  </w:style>
  <w:style w:type="paragraph" w:styleId="1">
    <w:name w:val="heading 1"/>
    <w:basedOn w:val="a"/>
    <w:next w:val="a"/>
    <w:link w:val="10"/>
    <w:uiPriority w:val="99"/>
    <w:qFormat/>
    <w:rsid w:val="00C32929"/>
    <w:pPr>
      <w:keepNext/>
      <w:outlineLvl w:val="0"/>
    </w:pPr>
    <w:rPr>
      <w:b/>
      <w:color w:val="auto"/>
      <w:w w:val="100"/>
      <w:sz w:val="32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40BC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B34C8"/>
    <w:rPr>
      <w:rFonts w:ascii="Cambria" w:eastAsia="Times New Roman" w:hAnsi="Cambria" w:cs="Times New Roman"/>
      <w:b/>
      <w:bCs/>
      <w:color w:val="000000"/>
      <w:w w:val="74"/>
      <w:kern w:val="32"/>
      <w:sz w:val="32"/>
      <w:szCs w:val="32"/>
    </w:rPr>
  </w:style>
  <w:style w:type="character" w:customStyle="1" w:styleId="40">
    <w:name w:val="Заголовок 4 Знак"/>
    <w:link w:val="4"/>
    <w:uiPriority w:val="99"/>
    <w:semiHidden/>
    <w:locked/>
    <w:rsid w:val="00340BC0"/>
    <w:rPr>
      <w:rFonts w:ascii="Calibri" w:hAnsi="Calibri"/>
      <w:b/>
      <w:color w:val="000000"/>
      <w:w w:val="74"/>
      <w:sz w:val="28"/>
    </w:rPr>
  </w:style>
  <w:style w:type="paragraph" w:styleId="a3">
    <w:name w:val="header"/>
    <w:basedOn w:val="a"/>
    <w:link w:val="a4"/>
    <w:uiPriority w:val="99"/>
    <w:rsid w:val="00C32929"/>
    <w:pPr>
      <w:tabs>
        <w:tab w:val="center" w:pos="4153"/>
        <w:tab w:val="right" w:pos="8306"/>
      </w:tabs>
    </w:pPr>
    <w:rPr>
      <w:color w:val="auto"/>
      <w:w w:val="100"/>
      <w:sz w:val="20"/>
    </w:rPr>
  </w:style>
  <w:style w:type="character" w:customStyle="1" w:styleId="a4">
    <w:name w:val="Верхний колонтитул Знак"/>
    <w:link w:val="a3"/>
    <w:uiPriority w:val="99"/>
    <w:semiHidden/>
    <w:rsid w:val="001B34C8"/>
    <w:rPr>
      <w:color w:val="000000"/>
      <w:w w:val="74"/>
      <w:sz w:val="28"/>
      <w:szCs w:val="20"/>
    </w:rPr>
  </w:style>
  <w:style w:type="paragraph" w:styleId="a5">
    <w:name w:val="Balloon Text"/>
    <w:basedOn w:val="a"/>
    <w:link w:val="a6"/>
    <w:uiPriority w:val="99"/>
    <w:semiHidden/>
    <w:rsid w:val="000C73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B34C8"/>
    <w:rPr>
      <w:color w:val="000000"/>
      <w:w w:val="74"/>
      <w:sz w:val="0"/>
      <w:szCs w:val="0"/>
    </w:rPr>
  </w:style>
  <w:style w:type="paragraph" w:styleId="a7">
    <w:name w:val="Title"/>
    <w:basedOn w:val="a"/>
    <w:next w:val="a"/>
    <w:link w:val="a8"/>
    <w:uiPriority w:val="99"/>
    <w:qFormat/>
    <w:rsid w:val="0098649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uiPriority w:val="99"/>
    <w:locked/>
    <w:rsid w:val="0098649B"/>
    <w:rPr>
      <w:rFonts w:ascii="Cambria" w:hAnsi="Cambria"/>
      <w:b/>
      <w:color w:val="000000"/>
      <w:w w:val="74"/>
      <w:kern w:val="28"/>
      <w:sz w:val="32"/>
    </w:rPr>
  </w:style>
  <w:style w:type="character" w:styleId="a9">
    <w:name w:val="Emphasis"/>
    <w:uiPriority w:val="99"/>
    <w:qFormat/>
    <w:rsid w:val="0098649B"/>
    <w:rPr>
      <w:rFonts w:cs="Times New Roman"/>
      <w:i/>
    </w:rPr>
  </w:style>
  <w:style w:type="paragraph" w:styleId="aa">
    <w:name w:val="Subtitle"/>
    <w:basedOn w:val="a"/>
    <w:next w:val="a"/>
    <w:link w:val="ab"/>
    <w:uiPriority w:val="99"/>
    <w:qFormat/>
    <w:rsid w:val="0098649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b">
    <w:name w:val="Подзаголовок Знак"/>
    <w:link w:val="aa"/>
    <w:uiPriority w:val="99"/>
    <w:locked/>
    <w:rsid w:val="0098649B"/>
    <w:rPr>
      <w:rFonts w:ascii="Cambria" w:hAnsi="Cambria"/>
      <w:color w:val="000000"/>
      <w:w w:val="7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17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</Company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Светлана М. Тихонова</cp:lastModifiedBy>
  <cp:revision>6</cp:revision>
  <cp:lastPrinted>2017-09-13T09:58:00Z</cp:lastPrinted>
  <dcterms:created xsi:type="dcterms:W3CDTF">2017-07-19T10:40:00Z</dcterms:created>
  <dcterms:modified xsi:type="dcterms:W3CDTF">2017-09-13T10:45:00Z</dcterms:modified>
</cp:coreProperties>
</file>