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A01E2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31321C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О внесении изменений в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от 21.09.2017 года № 826 «Об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утверждении схемы размещения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нестационарных торговых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объектов на территории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A01E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31321C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 лиц.</w:t>
      </w:r>
      <w:proofErr w:type="gramEnd"/>
    </w:p>
    <w:p w:rsidR="00AF3B3E" w:rsidRPr="00AF3B3E" w:rsidRDefault="00AF3B3E" w:rsidP="00A01E2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A01E22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100F21">
        <w:rPr>
          <w:rFonts w:ascii="Times New Roman" w:hAnsi="Times New Roman"/>
          <w:sz w:val="28"/>
          <w:szCs w:val="28"/>
          <w:lang w:val="ru-RU"/>
        </w:rPr>
        <w:t>2</w:t>
      </w:r>
      <w:r w:rsidR="00A01E22">
        <w:rPr>
          <w:rFonts w:ascii="Times New Roman" w:hAnsi="Times New Roman"/>
          <w:sz w:val="28"/>
          <w:szCs w:val="28"/>
          <w:lang w:val="ru-RU"/>
        </w:rPr>
        <w:t>3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21">
        <w:rPr>
          <w:rFonts w:ascii="Times New Roman" w:hAnsi="Times New Roman"/>
          <w:sz w:val="28"/>
          <w:szCs w:val="28"/>
          <w:lang w:val="ru-RU"/>
        </w:rPr>
        <w:t>января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A01E22">
        <w:rPr>
          <w:rFonts w:ascii="Times New Roman" w:hAnsi="Times New Roman"/>
          <w:sz w:val="28"/>
          <w:szCs w:val="28"/>
          <w:lang w:val="ru-RU"/>
        </w:rPr>
        <w:t>6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21">
        <w:rPr>
          <w:rFonts w:ascii="Times New Roman" w:hAnsi="Times New Roman"/>
          <w:sz w:val="28"/>
          <w:szCs w:val="28"/>
          <w:lang w:val="ru-RU"/>
        </w:rPr>
        <w:t>февраля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A01E2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100F21">
        <w:rPr>
          <w:rFonts w:ascii="Times New Roman" w:hAnsi="Times New Roman"/>
          <w:sz w:val="28"/>
          <w:szCs w:val="28"/>
          <w:lang w:val="ru-RU"/>
        </w:rPr>
        <w:t>февраль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A01E2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31321C" w:rsidRDefault="00AF3B3E" w:rsidP="00A01E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1E22">
        <w:rPr>
          <w:rFonts w:ascii="Times New Roman" w:hAnsi="Times New Roman"/>
          <w:sz w:val="28"/>
          <w:szCs w:val="28"/>
          <w:lang w:val="ru-RU"/>
        </w:rPr>
        <w:t>внесение изменений в постановление</w:t>
      </w:r>
      <w:r w:rsidR="00A01E22" w:rsidRPr="0001098D">
        <w:rPr>
          <w:rFonts w:ascii="Times New Roman" w:hAnsi="Times New Roman"/>
          <w:sz w:val="28"/>
          <w:szCs w:val="28"/>
          <w:lang w:val="ru-RU"/>
        </w:rPr>
        <w:t xml:space="preserve">  Администрации  муниципального района Исаклинский от 21.09.2017 года № 826 «Об утверждении схемы размещения нестационарных торговых объектов на территории муниципального района Исаклинский Самарской области» «Схема размещения нестационарных торговых объектов на территории муниципального района Исаклинский Самарской области».</w:t>
      </w:r>
    </w:p>
    <w:p w:rsidR="00AF3B3E" w:rsidRPr="00AF3B3E" w:rsidRDefault="00AF3B3E" w:rsidP="00A01E2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01E22"/>
    <w:rsid w:val="00A24437"/>
    <w:rsid w:val="00A45058"/>
    <w:rsid w:val="00A663C2"/>
    <w:rsid w:val="00AD06C3"/>
    <w:rsid w:val="00AE3A5B"/>
    <w:rsid w:val="00AF3B3E"/>
    <w:rsid w:val="00B22358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A28F1"/>
    <w:rsid w:val="00FB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26</cp:revision>
  <cp:lastPrinted>2018-01-25T04:42:00Z</cp:lastPrinted>
  <dcterms:created xsi:type="dcterms:W3CDTF">2016-03-02T05:16:00Z</dcterms:created>
  <dcterms:modified xsi:type="dcterms:W3CDTF">2018-01-25T04:42:00Z</dcterms:modified>
</cp:coreProperties>
</file>