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</w:t>
      </w:r>
      <w:r w:rsidR="004C117C" w:rsidRPr="004C117C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5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Об утверждении муниципальной программы муниципального района Исаклинский Самарской области "Поддержка социально ориентированных некоммерческих организаций в муниципальном районе Исаклинский Самарской области» на</w:t>
        </w:r>
        <w:proofErr w:type="gramEnd"/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2017-2020 годы</w:t>
        </w:r>
      </w:hyperlink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(далее – проект нормативного акта) и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>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6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4C117C">
        <w:rPr>
          <w:rFonts w:ascii="Times New Roman" w:hAnsi="Times New Roman"/>
          <w:sz w:val="28"/>
          <w:szCs w:val="28"/>
          <w:lang w:val="ru-RU"/>
        </w:rPr>
        <w:t>20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17C">
        <w:rPr>
          <w:rFonts w:ascii="Times New Roman" w:hAnsi="Times New Roman"/>
          <w:sz w:val="28"/>
          <w:szCs w:val="28"/>
          <w:lang w:val="ru-RU"/>
        </w:rPr>
        <w:t>июня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4C117C">
        <w:rPr>
          <w:rFonts w:ascii="Times New Roman" w:hAnsi="Times New Roman"/>
          <w:sz w:val="28"/>
          <w:szCs w:val="28"/>
          <w:lang w:val="ru-RU"/>
        </w:rPr>
        <w:t>4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17C">
        <w:rPr>
          <w:rFonts w:ascii="Times New Roman" w:hAnsi="Times New Roman"/>
          <w:sz w:val="28"/>
          <w:szCs w:val="28"/>
          <w:lang w:val="ru-RU"/>
        </w:rPr>
        <w:t>июля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4C117C">
        <w:rPr>
          <w:rFonts w:ascii="Times New Roman" w:hAnsi="Times New Roman"/>
          <w:sz w:val="28"/>
          <w:szCs w:val="28"/>
          <w:lang w:val="ru-RU"/>
        </w:rPr>
        <w:t>июль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</w:t>
      </w:r>
      <w:hyperlink r:id="rId7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31</w:t>
        </w:r>
      </w:hyperlink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8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31.1</w:t>
        </w:r>
      </w:hyperlink>
      <w:r w:rsidR="004C117C" w:rsidRPr="004C11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Федерального закона "О некоммерческих организациях" и </w:t>
      </w:r>
      <w:hyperlink r:id="rId9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пунктом 5</w:t>
        </w:r>
      </w:hyperlink>
      <w:r w:rsidR="004C117C" w:rsidRPr="004C11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4C117C" w:rsidRPr="006550D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>713 "О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C61C69" w:rsidRPr="0009763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04AF3" w:rsidRPr="00604AF3" w:rsidRDefault="00AF3B3E" w:rsidP="00604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увеличение объема финансирования 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>Программы составляет 1620,0 тыс. рублей, в том числе: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lastRenderedPageBreak/>
        <w:t>в 2017 году – 30 тыс. рублей;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>в 2018 году – 530,0 тыс. рублей;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>в 2019 году – 530,0 тыс. рублей;</w:t>
      </w:r>
    </w:p>
    <w:p w:rsidR="00097632" w:rsidRPr="00604AF3" w:rsidRDefault="00604AF3" w:rsidP="00604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>в 2020 году – 530,0 тыс.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31321C" w:rsidP="00604A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C117C"/>
    <w:rsid w:val="004F2224"/>
    <w:rsid w:val="00516418"/>
    <w:rsid w:val="0052079D"/>
    <w:rsid w:val="00526435"/>
    <w:rsid w:val="00527314"/>
    <w:rsid w:val="00545160"/>
    <w:rsid w:val="00576C36"/>
    <w:rsid w:val="005B1F14"/>
    <w:rsid w:val="005E170C"/>
    <w:rsid w:val="005E479B"/>
    <w:rsid w:val="00604AF3"/>
    <w:rsid w:val="00621ED1"/>
    <w:rsid w:val="006333A4"/>
    <w:rsid w:val="006A3061"/>
    <w:rsid w:val="006A7C32"/>
    <w:rsid w:val="006A7E99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economi@sam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6290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28</cp:revision>
  <cp:lastPrinted>2018-07-05T12:11:00Z</cp:lastPrinted>
  <dcterms:created xsi:type="dcterms:W3CDTF">2016-03-02T05:16:00Z</dcterms:created>
  <dcterms:modified xsi:type="dcterms:W3CDTF">2018-07-05T12:18:00Z</dcterms:modified>
</cp:coreProperties>
</file>