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0D3E59">
      <w:pPr>
        <w:shd w:val="clear" w:color="auto" w:fill="FFFFFF"/>
        <w:tabs>
          <w:tab w:val="left" w:pos="8789"/>
        </w:tabs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Настоящим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40398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годы» (далее – Проект, Программа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сборе</w:t>
      </w:r>
      <w:proofErr w:type="gram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заинтересованных лиц. </w:t>
      </w:r>
      <w:bookmarkStart w:id="0" w:name="_GoBack"/>
      <w:bookmarkEnd w:id="0"/>
    </w:p>
    <w:p w:rsidR="0048423D" w:rsidRPr="00A3530D" w:rsidRDefault="008031EC" w:rsidP="000D3E59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Исаклинский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район,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.И</w:t>
      </w:r>
      <w:proofErr w:type="gram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саклы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0D3E5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-6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0D3E5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 w:eastAsia="ru-RU"/>
        </w:rPr>
        <w:t xml:space="preserve">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0D3E5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0D3E5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404A6D" w:rsidRDefault="001F5E8F" w:rsidP="000D3E59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Срок приема предложений заинтересованных 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>лиц: «</w:t>
      </w:r>
      <w:r w:rsidR="00B05C96" w:rsidRPr="00404A6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="0055586C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692E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20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FB7AB5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 20</w:t>
      </w:r>
      <w:r w:rsidR="00404A6D" w:rsidRPr="00404A6D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5586C" w:rsidRPr="00404A6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55586C" w:rsidP="000D3E5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4A6D"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404A6D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</w:t>
      </w:r>
      <w:r w:rsidR="0048423D" w:rsidRPr="009C51A5">
        <w:rPr>
          <w:rFonts w:ascii="Times New Roman" w:hAnsi="Times New Roman" w:cs="Times New Roman"/>
          <w:sz w:val="28"/>
          <w:szCs w:val="28"/>
        </w:rPr>
        <w:t xml:space="preserve">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Default="001F5E8F" w:rsidP="000D3E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403985">
        <w:rPr>
          <w:rFonts w:ascii="Times New Roman" w:hAnsi="Times New Roman" w:cs="Times New Roman"/>
          <w:sz w:val="28"/>
          <w:szCs w:val="28"/>
        </w:rPr>
        <w:t>август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</w:t>
      </w:r>
      <w:r w:rsidR="00403985">
        <w:rPr>
          <w:rFonts w:ascii="Times New Roman" w:hAnsi="Times New Roman" w:cs="Times New Roman"/>
          <w:sz w:val="28"/>
          <w:szCs w:val="28"/>
        </w:rPr>
        <w:t>20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C660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B05C96" w:rsidRPr="00B05C96" w:rsidRDefault="001F5E8F" w:rsidP="000D3E59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6532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48423D" w:rsidRPr="002B6532">
        <w:rPr>
          <w:rFonts w:ascii="Times New Roman" w:hAnsi="Times New Roman"/>
          <w:sz w:val="28"/>
          <w:szCs w:val="28"/>
          <w:lang w:val="ru-RU" w:eastAsia="ru-RU"/>
        </w:rPr>
        <w:t xml:space="preserve">Цель предлагаемого правового регулирования: </w:t>
      </w:r>
      <w:proofErr w:type="gramStart"/>
      <w:r w:rsidR="00403985">
        <w:rPr>
          <w:rFonts w:ascii="Times New Roman" w:hAnsi="Times New Roman"/>
          <w:sz w:val="28"/>
          <w:szCs w:val="28"/>
          <w:lang w:val="ru-RU" w:eastAsia="ru-RU"/>
        </w:rPr>
        <w:t>Приведение в соответствие с действующим законодательством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 xml:space="preserve"> (Бюджетным кодексом РФ, 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>Государственной программ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 xml:space="preserve">ой 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«Развитие сельского хозяйства и регулирования рынков 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lastRenderedPageBreak/>
        <w:t>сельскохозяйственной продукции, сырья и продовольствия Самарской области» на 2014-2025 годы, утвержденной постановлением Правительства Самарской области от 14.11.2013 № 624, дополнительным соглашением</w:t>
      </w:r>
      <w:proofErr w:type="gramEnd"/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 xml:space="preserve">  №5 к Со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>гл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>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>-А</w:t>
      </w:r>
      <w:proofErr w:type="gramEnd"/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>дминистрацией  муниципального района Исаклинский Самарской области о взаимодействии при реализации мероприятий программ в сфере сельского хозяйства и развития сельских территорий в 2014-2020 годах от 20.05.2014 № 66.</w:t>
      </w:r>
      <w:r w:rsidR="00150E7F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50E7F" w:rsidRPr="00150E7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05C96" w:rsidRDefault="00B05C96" w:rsidP="002B65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5C96" w:rsidRDefault="00B05C96" w:rsidP="002B65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B05C96" w:rsidSect="002B6532">
      <w:pgSz w:w="11906" w:h="16838"/>
      <w:pgMar w:top="539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83F"/>
    <w:rsid w:val="0000517F"/>
    <w:rsid w:val="0004609A"/>
    <w:rsid w:val="0008351E"/>
    <w:rsid w:val="000A05F7"/>
    <w:rsid w:val="000A2E24"/>
    <w:rsid w:val="000C418F"/>
    <w:rsid w:val="000D3E59"/>
    <w:rsid w:val="00125883"/>
    <w:rsid w:val="001435D9"/>
    <w:rsid w:val="00147784"/>
    <w:rsid w:val="00150E7F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14693"/>
    <w:rsid w:val="00245913"/>
    <w:rsid w:val="00271B40"/>
    <w:rsid w:val="002B6532"/>
    <w:rsid w:val="002C09ED"/>
    <w:rsid w:val="002C64EE"/>
    <w:rsid w:val="002C79F5"/>
    <w:rsid w:val="0030472C"/>
    <w:rsid w:val="00342E7B"/>
    <w:rsid w:val="00403985"/>
    <w:rsid w:val="00404A6D"/>
    <w:rsid w:val="00425CCC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728DD"/>
    <w:rsid w:val="00576C36"/>
    <w:rsid w:val="00586D27"/>
    <w:rsid w:val="005A7879"/>
    <w:rsid w:val="005E170C"/>
    <w:rsid w:val="005E479B"/>
    <w:rsid w:val="006265A6"/>
    <w:rsid w:val="006333A4"/>
    <w:rsid w:val="006505F0"/>
    <w:rsid w:val="006A3061"/>
    <w:rsid w:val="006A7C32"/>
    <w:rsid w:val="006C1B21"/>
    <w:rsid w:val="006E20B6"/>
    <w:rsid w:val="006E7B8F"/>
    <w:rsid w:val="006F75AD"/>
    <w:rsid w:val="007364B5"/>
    <w:rsid w:val="007C0CE7"/>
    <w:rsid w:val="008031EC"/>
    <w:rsid w:val="00831074"/>
    <w:rsid w:val="00851057"/>
    <w:rsid w:val="00863F81"/>
    <w:rsid w:val="008A2AFF"/>
    <w:rsid w:val="008D1BDF"/>
    <w:rsid w:val="009145C8"/>
    <w:rsid w:val="0093083F"/>
    <w:rsid w:val="009B5DE5"/>
    <w:rsid w:val="009C51A5"/>
    <w:rsid w:val="009F5341"/>
    <w:rsid w:val="00A3530D"/>
    <w:rsid w:val="00A44C75"/>
    <w:rsid w:val="00A663C2"/>
    <w:rsid w:val="00AC7747"/>
    <w:rsid w:val="00AD06C3"/>
    <w:rsid w:val="00B05C96"/>
    <w:rsid w:val="00B11CDA"/>
    <w:rsid w:val="00B37B8B"/>
    <w:rsid w:val="00B52CE5"/>
    <w:rsid w:val="00BF5732"/>
    <w:rsid w:val="00C149CD"/>
    <w:rsid w:val="00C23529"/>
    <w:rsid w:val="00C23CCE"/>
    <w:rsid w:val="00C66025"/>
    <w:rsid w:val="00C72D8B"/>
    <w:rsid w:val="00C8157B"/>
    <w:rsid w:val="00C83D85"/>
    <w:rsid w:val="00C96F2E"/>
    <w:rsid w:val="00CA48AC"/>
    <w:rsid w:val="00CE2A9A"/>
    <w:rsid w:val="00D14D2E"/>
    <w:rsid w:val="00D261B7"/>
    <w:rsid w:val="00D55788"/>
    <w:rsid w:val="00DB384B"/>
    <w:rsid w:val="00DE481B"/>
    <w:rsid w:val="00E242CD"/>
    <w:rsid w:val="00E2692E"/>
    <w:rsid w:val="00E30078"/>
    <w:rsid w:val="00E4032A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4</cp:revision>
  <cp:lastPrinted>2020-11-20T10:10:00Z</cp:lastPrinted>
  <dcterms:created xsi:type="dcterms:W3CDTF">2020-09-04T05:49:00Z</dcterms:created>
  <dcterms:modified xsi:type="dcterms:W3CDTF">2020-11-20T10:10:00Z</dcterms:modified>
</cp:coreProperties>
</file>