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3D" w:rsidRPr="00454B2F" w:rsidRDefault="0097273D" w:rsidP="004446BE">
      <w:pPr>
        <w:jc w:val="center"/>
        <w:outlineLvl w:val="0"/>
        <w:rPr>
          <w:rFonts w:ascii="Times New Roman" w:hAnsi="Times New Roman"/>
          <w:sz w:val="28"/>
          <w:szCs w:val="28"/>
        </w:rPr>
      </w:pPr>
      <w:r w:rsidRPr="00454B2F">
        <w:rPr>
          <w:rFonts w:ascii="Times New Roman" w:hAnsi="Times New Roman"/>
          <w:sz w:val="28"/>
          <w:szCs w:val="28"/>
        </w:rPr>
        <w:t>ПОЯСНИТЕЛЬНАЯ ЗАПИСКА</w:t>
      </w:r>
    </w:p>
    <w:p w:rsidR="0097273D" w:rsidRDefault="0097273D" w:rsidP="004446BE">
      <w:pPr>
        <w:pStyle w:val="ConsPlusTitle"/>
        <w:jc w:val="center"/>
        <w:rPr>
          <w:rFonts w:ascii="Times New Roman" w:hAnsi="Times New Roman" w:cs="Times New Roman"/>
          <w:sz w:val="24"/>
          <w:szCs w:val="24"/>
        </w:rPr>
      </w:pPr>
      <w:r>
        <w:rPr>
          <w:rFonts w:ascii="Times New Roman" w:hAnsi="Times New Roman" w:cs="Times New Roman"/>
          <w:sz w:val="24"/>
          <w:szCs w:val="24"/>
        </w:rPr>
        <w:t>К ПРОЕКТУ РЕШЕНИЯ СОБРАНИЯ ПРЕДСТАВИТЕЛЕЙ</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 xml:space="preserve"> "ОБ УТВЕРЖДЕНИИ ПОРЯДКА ОПРЕДЕЛЕНИЯ РАЗМЕРА ПЛАТЫ ПО ДОГОВОРУ</w:t>
      </w:r>
    </w:p>
    <w:p w:rsidR="0097273D" w:rsidRPr="00454B2F" w:rsidRDefault="0097273D" w:rsidP="004446BE">
      <w:pPr>
        <w:pStyle w:val="ConsPlusTitle"/>
        <w:jc w:val="center"/>
        <w:outlineLvl w:val="0"/>
        <w:rPr>
          <w:rFonts w:ascii="Times New Roman" w:hAnsi="Times New Roman" w:cs="Times New Roman"/>
          <w:sz w:val="24"/>
          <w:szCs w:val="24"/>
        </w:rPr>
      </w:pPr>
      <w:r w:rsidRPr="00454B2F">
        <w:rPr>
          <w:rFonts w:ascii="Times New Roman" w:hAnsi="Times New Roman" w:cs="Times New Roman"/>
          <w:sz w:val="24"/>
          <w:szCs w:val="24"/>
        </w:rPr>
        <w:t>НА РАЗМЕЩЕНИЕ НЕСТАЦИОНАРНОГО ТОРГОВОГО ОБЪЕКТА НА ЗЕМЛЯХ</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ИЛИ ЗЕМЕЛЬНЫХ УЧАСТКАХ, ГОСУДАРСТВЕННАЯ СОБСТВЕННОСТЬ</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КОТОРЫЕ НЕ РАЗГРАНИЧЕНА ИЛИ НАХОДЯЩИХСЯ В МУНИЦИПАЛЬНОЙ</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СОБСТВЕННОСТИ, ЗАКЛЮЧАЕМОМУ БЕЗ ПРОВЕДЕНИЯ АУКЦИОНА, ПОРЯДКЕ</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ОПРЕДЕЛЕНИЯ НАЧАЛЬНОГО РАЗМЕРА ПЛАТЫ ПО ДОГОВОРУ</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РАЗМЕЩЕНИЕ НЕСТАЦИОНАРНОГО ТОРГОВОГО ОБЪЕКТА НА ЗЕМЛЯХ</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ИЛИ ЗЕМЕЛЬНЫХ УЧАСТКАХ, ГОСУДАРСТВЕННАЯ СОБСТВЕННОСТЬ</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КОТОРЫЕ НЕ РАЗГРАНИЧЕНА ИЛИ НАХОДЯЩИХСЯ В МУНИЦИПАЛЬНОЙ</w:t>
      </w:r>
    </w:p>
    <w:p w:rsidR="0097273D" w:rsidRPr="00454B2F" w:rsidRDefault="0097273D" w:rsidP="004446BE">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СОБСТВЕННОСТИ, ЗАКЛЮЧАЕМОМУ ПО ИТОГАМ АУКЦИОНА</w:t>
      </w:r>
      <w:r>
        <w:rPr>
          <w:rFonts w:ascii="Times New Roman" w:hAnsi="Times New Roman" w:cs="Times New Roman"/>
          <w:sz w:val="24"/>
          <w:szCs w:val="24"/>
        </w:rPr>
        <w:t>»</w:t>
      </w:r>
    </w:p>
    <w:p w:rsidR="0097273D" w:rsidRPr="00454B2F" w:rsidRDefault="0097273D" w:rsidP="004446BE">
      <w:pPr>
        <w:pStyle w:val="ConsPlusTitle"/>
        <w:jc w:val="center"/>
        <w:rPr>
          <w:rFonts w:ascii="Times New Roman" w:hAnsi="Times New Roman" w:cs="Times New Roman"/>
          <w:sz w:val="28"/>
          <w:szCs w:val="28"/>
        </w:rPr>
      </w:pPr>
      <w:r w:rsidRPr="00454B2F">
        <w:rPr>
          <w:rFonts w:ascii="Times New Roman" w:hAnsi="Times New Roman" w:cs="Times New Roman"/>
          <w:sz w:val="28"/>
          <w:szCs w:val="28"/>
        </w:rPr>
        <w:tab/>
      </w:r>
    </w:p>
    <w:p w:rsidR="0097273D" w:rsidRPr="00454B2F" w:rsidRDefault="0097273D" w:rsidP="004446BE">
      <w:pPr>
        <w:pStyle w:val="ConsPlusTitle"/>
        <w:jc w:val="both"/>
        <w:rPr>
          <w:rFonts w:ascii="Times New Roman" w:hAnsi="Times New Roman" w:cs="Times New Roman"/>
          <w:b w:val="0"/>
          <w:sz w:val="28"/>
          <w:szCs w:val="28"/>
        </w:rPr>
      </w:pPr>
      <w:r w:rsidRPr="00454B2F">
        <w:rPr>
          <w:rFonts w:ascii="Times New Roman" w:hAnsi="Times New Roman" w:cs="Times New Roman"/>
          <w:sz w:val="28"/>
          <w:szCs w:val="28"/>
        </w:rPr>
        <w:tab/>
      </w:r>
      <w:r w:rsidRPr="00454B2F">
        <w:rPr>
          <w:rFonts w:ascii="Times New Roman" w:hAnsi="Times New Roman" w:cs="Times New Roman"/>
          <w:b w:val="0"/>
          <w:sz w:val="28"/>
          <w:szCs w:val="28"/>
        </w:rPr>
        <w:t>Проект решения Собрания представителей " ОБ УТВЕРЖДЕНИИ ПОРЯДКА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ПОРЯДКЕ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разработан Комитетом по управлению муниципальным имуществом администрации муниципального района Исаклинский в соответствии:ПО ИТОГАМ АУКЦИОНА"</w:t>
      </w:r>
      <w:r w:rsidRPr="00454B2F">
        <w:rPr>
          <w:rFonts w:ascii="Times New Roman" w:hAnsi="Times New Roman" w:cs="Times New Roman"/>
          <w:sz w:val="28"/>
          <w:szCs w:val="28"/>
        </w:rPr>
        <w:t xml:space="preserve"> </w:t>
      </w:r>
    </w:p>
    <w:p w:rsidR="0097273D" w:rsidRPr="00454B2F" w:rsidRDefault="0097273D" w:rsidP="004446BE">
      <w:pPr>
        <w:ind w:firstLine="709"/>
        <w:jc w:val="both"/>
        <w:rPr>
          <w:rFonts w:ascii="Times New Roman" w:hAnsi="Times New Roman"/>
          <w:color w:val="000000"/>
          <w:sz w:val="28"/>
          <w:szCs w:val="28"/>
        </w:rPr>
      </w:pPr>
      <w:r w:rsidRPr="00454B2F">
        <w:rPr>
          <w:rFonts w:ascii="Times New Roman" w:hAnsi="Times New Roman"/>
          <w:color w:val="000000"/>
          <w:sz w:val="28"/>
          <w:szCs w:val="28"/>
        </w:rPr>
        <w:t xml:space="preserve">1. Федеральным    законом   от   25  октября   2001  года  №  137 - ФЗ                          «О введении в действие Земельного кодекса Российской Федерации».                          </w:t>
      </w:r>
    </w:p>
    <w:p w:rsidR="0097273D" w:rsidRPr="00454B2F" w:rsidRDefault="0097273D" w:rsidP="004446BE">
      <w:pPr>
        <w:ind w:firstLine="709"/>
        <w:jc w:val="both"/>
        <w:rPr>
          <w:rFonts w:ascii="Times New Roman" w:hAnsi="Times New Roman"/>
          <w:color w:val="000000"/>
          <w:sz w:val="28"/>
          <w:szCs w:val="28"/>
        </w:rPr>
      </w:pPr>
      <w:r w:rsidRPr="00454B2F">
        <w:rPr>
          <w:rFonts w:ascii="Times New Roman" w:hAnsi="Times New Roman"/>
          <w:color w:val="000000"/>
          <w:sz w:val="28"/>
          <w:szCs w:val="28"/>
        </w:rPr>
        <w:t>2.  Федеральным законом от 06 октября 2003 года № 131-ФЗ  «Об общих принципах организации местного самоуправления в Российской Федерации».</w:t>
      </w:r>
    </w:p>
    <w:p w:rsidR="0097273D" w:rsidRPr="00454B2F" w:rsidRDefault="0097273D" w:rsidP="004446BE">
      <w:pPr>
        <w:ind w:firstLine="709"/>
        <w:jc w:val="both"/>
        <w:rPr>
          <w:rFonts w:ascii="Times New Roman" w:hAnsi="Times New Roman"/>
          <w:color w:val="000000"/>
          <w:sz w:val="28"/>
          <w:szCs w:val="28"/>
        </w:rPr>
      </w:pPr>
      <w:r w:rsidRPr="00454B2F">
        <w:rPr>
          <w:rFonts w:ascii="Times New Roman" w:hAnsi="Times New Roman"/>
          <w:color w:val="000000"/>
          <w:sz w:val="28"/>
          <w:szCs w:val="28"/>
        </w:rPr>
        <w:t>3. Федеральным законом от 28 декабря 2009 года № 381-ФЗ «Об основах государственного регулирования торговой деятельности в Российской Федерации».</w:t>
      </w:r>
    </w:p>
    <w:p w:rsidR="0097273D" w:rsidRPr="00454B2F" w:rsidRDefault="0097273D" w:rsidP="004446BE">
      <w:pPr>
        <w:ind w:firstLine="709"/>
        <w:jc w:val="both"/>
        <w:rPr>
          <w:rFonts w:ascii="Times New Roman" w:hAnsi="Times New Roman"/>
          <w:color w:val="000000"/>
          <w:sz w:val="28"/>
          <w:szCs w:val="28"/>
        </w:rPr>
      </w:pPr>
      <w:r w:rsidRPr="00454B2F">
        <w:rPr>
          <w:rFonts w:ascii="Times New Roman" w:hAnsi="Times New Roman"/>
          <w:color w:val="000000"/>
          <w:sz w:val="28"/>
          <w:szCs w:val="28"/>
        </w:rPr>
        <w:t>4. Постановление Правительства Самарской области от 2 августа 2016 года               № 426 «О реализации отдельных полномочий в области государственного регулирования торговой деятельности».</w:t>
      </w:r>
    </w:p>
    <w:p w:rsidR="0097273D" w:rsidRPr="00454B2F" w:rsidRDefault="0097273D" w:rsidP="004446BE">
      <w:pPr>
        <w:pStyle w:val="ConsPlusTitle"/>
        <w:jc w:val="both"/>
        <w:rPr>
          <w:rFonts w:ascii="Times New Roman" w:hAnsi="Times New Roman" w:cs="Times New Roman"/>
          <w:sz w:val="28"/>
          <w:szCs w:val="28"/>
        </w:rPr>
      </w:pPr>
      <w:r w:rsidRPr="00454B2F">
        <w:rPr>
          <w:rFonts w:ascii="Times New Roman" w:hAnsi="Times New Roman" w:cs="Times New Roman"/>
          <w:sz w:val="28"/>
          <w:szCs w:val="28"/>
        </w:rPr>
        <w:tab/>
        <w:t xml:space="preserve">5. </w:t>
      </w:r>
      <w:hyperlink r:id="rId4" w:history="1">
        <w:r w:rsidRPr="00454B2F">
          <w:rPr>
            <w:rFonts w:ascii="Times New Roman" w:hAnsi="Times New Roman" w:cs="Times New Roman"/>
            <w:color w:val="0000FF"/>
            <w:sz w:val="28"/>
            <w:szCs w:val="28"/>
          </w:rPr>
          <w:t>Уставом</w:t>
        </w:r>
      </w:hyperlink>
      <w:r w:rsidRPr="00454B2F">
        <w:rPr>
          <w:rFonts w:ascii="Times New Roman" w:hAnsi="Times New Roman" w:cs="Times New Roman"/>
          <w:sz w:val="28"/>
          <w:szCs w:val="28"/>
        </w:rPr>
        <w:t xml:space="preserve"> муниципального района Исаклинский.</w:t>
      </w:r>
    </w:p>
    <w:p w:rsidR="0097273D" w:rsidRPr="00454B2F" w:rsidRDefault="0097273D" w:rsidP="004446BE">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Основной целью проекта является приведение норм Порядка определения начального размера платы по договору на размещение нестационарного торгового объекта, заключаемому без проведения аукциона и по итогам аукциона на землях и земельных участках, находящихся в муниципальной собственности и земельных участках, государственная собственность на которые не разграничена, в соответствие с вновь принятым постановлением Правительства Самарской области от 02.08.2016 № 426 «О реализации отдельных полномочий в области государственного регулирования торговой деятельности» (далее - Постановление).</w:t>
      </w:r>
    </w:p>
    <w:p w:rsidR="0097273D" w:rsidRPr="00454B2F" w:rsidRDefault="0097273D" w:rsidP="004446BE">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1.</w:t>
      </w:r>
      <w:r w:rsidRPr="00454B2F">
        <w:rPr>
          <w:rFonts w:ascii="Times New Roman" w:hAnsi="Times New Roman"/>
          <w:bCs/>
          <w:sz w:val="28"/>
          <w:szCs w:val="28"/>
        </w:rPr>
        <w:tab/>
        <w:t>В соответствии с Постановлением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(далее - размер платы по договору),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 по договору:</w:t>
      </w:r>
    </w:p>
    <w:p w:rsidR="0097273D" w:rsidRPr="00454B2F" w:rsidRDefault="0097273D" w:rsidP="004446BE">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1)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97273D" w:rsidRPr="00454B2F" w:rsidRDefault="0097273D" w:rsidP="004446BE">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2) размер платы по договору за первый год использования нестационарного торгового объекта определяется по формуле.</w:t>
      </w:r>
    </w:p>
    <w:p w:rsidR="0097273D" w:rsidRPr="00454B2F" w:rsidRDefault="0097273D" w:rsidP="004446BE">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 xml:space="preserve">Таким образом, проектом предлагается утвердить порядок определения общих правил определения начального размера платы по договору на размещение нестационарного торгового объекта за земельные участки, находящиеся в муниципальной собственности </w:t>
      </w:r>
      <w:r>
        <w:rPr>
          <w:rFonts w:ascii="Times New Roman" w:hAnsi="Times New Roman"/>
          <w:bCs/>
          <w:sz w:val="28"/>
          <w:szCs w:val="28"/>
        </w:rPr>
        <w:t>муниципального района Исаклинский</w:t>
      </w:r>
      <w:r w:rsidRPr="00454B2F">
        <w:rPr>
          <w:rFonts w:ascii="Times New Roman" w:hAnsi="Times New Roman"/>
          <w:bCs/>
          <w:sz w:val="28"/>
          <w:szCs w:val="28"/>
        </w:rPr>
        <w:t xml:space="preserve">, предоставляемые без проведения аукциона и земельных участках, государственная собственность на которые не разграничена и расположенные на территории </w:t>
      </w:r>
      <w:r>
        <w:rPr>
          <w:rFonts w:ascii="Times New Roman" w:hAnsi="Times New Roman"/>
          <w:bCs/>
          <w:sz w:val="28"/>
          <w:szCs w:val="28"/>
        </w:rPr>
        <w:t>муниципального района Исаклинский</w:t>
      </w:r>
      <w:r w:rsidRPr="00454B2F">
        <w:rPr>
          <w:rFonts w:ascii="Times New Roman" w:hAnsi="Times New Roman"/>
          <w:bCs/>
          <w:sz w:val="28"/>
          <w:szCs w:val="28"/>
        </w:rPr>
        <w:t>, предоставляемые без проведения аукциона (далее -Порядок).</w:t>
      </w:r>
    </w:p>
    <w:p w:rsidR="0097273D" w:rsidRPr="00454B2F" w:rsidRDefault="0097273D" w:rsidP="004446BE">
      <w:pPr>
        <w:shd w:val="clear" w:color="auto" w:fill="FFFFFF"/>
        <w:ind w:right="5" w:firstLine="709"/>
        <w:jc w:val="both"/>
        <w:rPr>
          <w:rFonts w:ascii="Times New Roman" w:hAnsi="Times New Roman"/>
          <w:bCs/>
          <w:sz w:val="28"/>
          <w:szCs w:val="28"/>
        </w:rPr>
      </w:pPr>
      <w:r w:rsidRPr="00454B2F">
        <w:rPr>
          <w:rFonts w:ascii="Times New Roman" w:hAnsi="Times New Roman"/>
          <w:bCs/>
          <w:sz w:val="28"/>
          <w:szCs w:val="28"/>
        </w:rPr>
        <w:tab/>
        <w:t xml:space="preserve">Проект решения (приложение №1) предусматривает порядок определения начального размера платы, согласно которому годовой размер платы по договору на размещение нестационарного торгового объекта, заключаемому без проведения аукциона, определяется по формуле:                    </w:t>
      </w:r>
    </w:p>
    <w:p w:rsidR="0097273D" w:rsidRPr="00454B2F" w:rsidRDefault="0097273D" w:rsidP="004446BE">
      <w:pPr>
        <w:shd w:val="clear" w:color="auto" w:fill="FFFFFF"/>
        <w:ind w:right="5" w:firstLine="709"/>
        <w:jc w:val="both"/>
        <w:rPr>
          <w:rFonts w:ascii="Times New Roman" w:hAnsi="Times New Roman"/>
          <w:bCs/>
          <w:sz w:val="28"/>
          <w:szCs w:val="28"/>
        </w:rPr>
      </w:pPr>
      <w:r w:rsidRPr="00454B2F">
        <w:rPr>
          <w:rFonts w:ascii="Times New Roman" w:hAnsi="Times New Roman"/>
          <w:bCs/>
          <w:sz w:val="28"/>
          <w:szCs w:val="28"/>
        </w:rPr>
        <w:t xml:space="preserve">         Прпг = С x S x Кв, </w:t>
      </w:r>
    </w:p>
    <w:p w:rsidR="0097273D" w:rsidRPr="00454B2F" w:rsidRDefault="0097273D" w:rsidP="004446BE">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sz w:val="28"/>
          <w:szCs w:val="28"/>
        </w:rPr>
        <w:t>Информация об определении начального размера платы</w:t>
      </w:r>
      <w:r w:rsidRPr="00454B2F">
        <w:rPr>
          <w:rFonts w:ascii="Times New Roman" w:hAnsi="Times New Roman"/>
          <w:sz w:val="28"/>
          <w:szCs w:val="28"/>
        </w:rPr>
        <w:t xml:space="preserve"> </w:t>
      </w:r>
      <w:r w:rsidRPr="00454B2F">
        <w:rPr>
          <w:rFonts w:ascii="Times New Roman" w:hAnsi="Times New Roman"/>
          <w:bCs/>
          <w:sz w:val="28"/>
          <w:szCs w:val="28"/>
        </w:rPr>
        <w:t>по договору на размещение нестационарного торгового объекта, заключаемому без проведения аукциона отражены в приложении №1 к данному проекту решения Собрания представителей муниципального района Исаклинский</w:t>
      </w:r>
    </w:p>
    <w:p w:rsidR="0097273D" w:rsidRPr="00454B2F" w:rsidRDefault="0097273D" w:rsidP="004446BE">
      <w:pPr>
        <w:autoSpaceDE w:val="0"/>
        <w:autoSpaceDN w:val="0"/>
        <w:adjustRightInd w:val="0"/>
        <w:ind w:firstLine="709"/>
        <w:jc w:val="both"/>
        <w:rPr>
          <w:rFonts w:ascii="Times New Roman" w:hAnsi="Times New Roman"/>
          <w:sz w:val="28"/>
          <w:szCs w:val="28"/>
        </w:rPr>
      </w:pPr>
      <w:r w:rsidRPr="00454B2F">
        <w:rPr>
          <w:rFonts w:ascii="Times New Roman" w:hAnsi="Times New Roman"/>
          <w:bCs/>
          <w:color w:val="000000"/>
          <w:sz w:val="28"/>
          <w:szCs w:val="28"/>
        </w:rPr>
        <w:tab/>
        <w:t xml:space="preserve">2.В соответствии с Постановлением </w:t>
      </w:r>
      <w:r w:rsidRPr="00454B2F">
        <w:rPr>
          <w:rFonts w:ascii="Times New Roman" w:hAnsi="Times New Roman"/>
          <w:sz w:val="28"/>
          <w:szCs w:val="28"/>
        </w:rPr>
        <w:t>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w:t>
      </w:r>
    </w:p>
    <w:p w:rsidR="0097273D" w:rsidRPr="00454B2F" w:rsidRDefault="0097273D" w:rsidP="004446BE">
      <w:pPr>
        <w:autoSpaceDE w:val="0"/>
        <w:autoSpaceDN w:val="0"/>
        <w:adjustRightInd w:val="0"/>
        <w:ind w:firstLine="709"/>
        <w:jc w:val="both"/>
        <w:rPr>
          <w:rFonts w:ascii="Times New Roman" w:hAnsi="Times New Roman"/>
          <w:sz w:val="28"/>
          <w:szCs w:val="28"/>
        </w:rPr>
      </w:pPr>
      <w:r w:rsidRPr="00454B2F">
        <w:rPr>
          <w:rFonts w:ascii="Times New Roman" w:hAnsi="Times New Roman"/>
          <w:sz w:val="28"/>
          <w:szCs w:val="28"/>
        </w:rP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p>
    <w:p w:rsidR="0097273D" w:rsidRPr="00454B2F" w:rsidRDefault="0097273D" w:rsidP="004446BE">
      <w:pPr>
        <w:autoSpaceDE w:val="0"/>
        <w:autoSpaceDN w:val="0"/>
        <w:adjustRightInd w:val="0"/>
        <w:ind w:firstLine="709"/>
        <w:jc w:val="both"/>
        <w:rPr>
          <w:rFonts w:ascii="Times New Roman" w:hAnsi="Times New Roman"/>
          <w:sz w:val="28"/>
          <w:szCs w:val="28"/>
        </w:rPr>
      </w:pPr>
      <w:r w:rsidRPr="00454B2F">
        <w:rPr>
          <w:rFonts w:ascii="Times New Roman" w:hAnsi="Times New Roman"/>
          <w:sz w:val="28"/>
          <w:szCs w:val="28"/>
        </w:rPr>
        <w:t>2) начальный размер платы из расчета его применения за год использования нестационарного торгового объекта определяется по формуле.</w:t>
      </w:r>
    </w:p>
    <w:p w:rsidR="0097273D" w:rsidRPr="00454B2F" w:rsidRDefault="0097273D" w:rsidP="004446BE">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 xml:space="preserve">Таким образом, проектом предлагается утвердить порядок определения общих правил определения начального размера платы по договору на размещение нестационарного торгового объекта за земельные участки, находящиеся в муниципальной собственности </w:t>
      </w:r>
      <w:r>
        <w:rPr>
          <w:rFonts w:ascii="Times New Roman" w:hAnsi="Times New Roman"/>
          <w:bCs/>
          <w:color w:val="000000"/>
          <w:sz w:val="28"/>
          <w:szCs w:val="28"/>
        </w:rPr>
        <w:t>муниципального района Исаклинский</w:t>
      </w:r>
      <w:r w:rsidRPr="00454B2F">
        <w:rPr>
          <w:rFonts w:ascii="Times New Roman" w:hAnsi="Times New Roman"/>
          <w:bCs/>
          <w:color w:val="000000"/>
          <w:sz w:val="28"/>
          <w:szCs w:val="28"/>
        </w:rPr>
        <w:t>, предоставляемые по итогам аукциона и земельных участках, государственная собственность на которые не разграничена и расположенные на территории муниципального района Исаклинский, предоставляемые по итогам аукциона (далее – Порядок).</w:t>
      </w:r>
    </w:p>
    <w:p w:rsidR="0097273D" w:rsidRPr="00454B2F" w:rsidRDefault="0097273D" w:rsidP="004446BE">
      <w:pPr>
        <w:shd w:val="clear" w:color="auto" w:fill="FFFFFF"/>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 xml:space="preserve">Проект решения (приложение №2) предусматривает порядок определения начального размера платы, согласно которому годовой размер платы по договору на размещение нестационарного торгового объекта, заключаемому  по итогам аукциона, определяется по формуле:                    </w:t>
      </w:r>
    </w:p>
    <w:p w:rsidR="0097273D" w:rsidRPr="00454B2F" w:rsidRDefault="0097273D" w:rsidP="004446BE">
      <w:pPr>
        <w:shd w:val="clear" w:color="auto" w:fill="FFFFFF"/>
        <w:ind w:right="5" w:firstLine="709"/>
        <w:rPr>
          <w:rFonts w:ascii="Times New Roman" w:hAnsi="Times New Roman"/>
          <w:bCs/>
          <w:color w:val="000000"/>
          <w:sz w:val="28"/>
          <w:szCs w:val="28"/>
        </w:rPr>
      </w:pPr>
      <w:r w:rsidRPr="00454B2F">
        <w:rPr>
          <w:rFonts w:ascii="Times New Roman" w:hAnsi="Times New Roman"/>
          <w:bCs/>
          <w:color w:val="000000"/>
          <w:sz w:val="28"/>
          <w:szCs w:val="28"/>
        </w:rPr>
        <w:t xml:space="preserve">           Пнр =  С x S х Кв, </w:t>
      </w:r>
    </w:p>
    <w:p w:rsidR="0097273D" w:rsidRPr="00454B2F" w:rsidRDefault="0097273D" w:rsidP="004446BE">
      <w:pPr>
        <w:shd w:val="clear" w:color="auto" w:fill="FFFFFF"/>
        <w:ind w:right="5" w:firstLine="709"/>
        <w:jc w:val="both"/>
        <w:rPr>
          <w:rFonts w:ascii="Times New Roman" w:hAnsi="Times New Roman"/>
          <w:sz w:val="28"/>
          <w:szCs w:val="28"/>
        </w:rPr>
      </w:pPr>
      <w:r w:rsidRPr="00454B2F">
        <w:rPr>
          <w:rFonts w:ascii="Times New Roman" w:hAnsi="Times New Roman"/>
          <w:bCs/>
          <w:sz w:val="28"/>
          <w:szCs w:val="28"/>
        </w:rPr>
        <w:t>Информация об определении начального размера платы</w:t>
      </w:r>
      <w:r w:rsidRPr="00454B2F">
        <w:rPr>
          <w:rFonts w:ascii="Times New Roman" w:hAnsi="Times New Roman"/>
          <w:sz w:val="28"/>
          <w:szCs w:val="28"/>
        </w:rPr>
        <w:t xml:space="preserve"> </w:t>
      </w:r>
      <w:r w:rsidRPr="00454B2F">
        <w:rPr>
          <w:rFonts w:ascii="Times New Roman" w:hAnsi="Times New Roman"/>
          <w:bCs/>
          <w:sz w:val="28"/>
          <w:szCs w:val="28"/>
        </w:rPr>
        <w:t>по договору на размещение нестационарного торгового объекта, заключаемому  по итогам аукциона отражены в приложении №2 к данному проекту решения Собрания представителей муниципального района Исаклинский</w:t>
      </w:r>
    </w:p>
    <w:p w:rsidR="0097273D" w:rsidRPr="00454B2F" w:rsidRDefault="0097273D" w:rsidP="004446BE">
      <w:pPr>
        <w:pStyle w:val="ConsPlusNormal"/>
        <w:ind w:firstLine="709"/>
        <w:jc w:val="both"/>
        <w:rPr>
          <w:sz w:val="28"/>
          <w:szCs w:val="28"/>
        </w:rPr>
      </w:pPr>
      <w:r w:rsidRPr="00454B2F">
        <w:rPr>
          <w:sz w:val="28"/>
          <w:szCs w:val="28"/>
        </w:rPr>
        <w:t>Реализация проекта не потребует дополнительных затрат из бюджета муниципального района Исаклинский.</w:t>
      </w: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r>
        <w:rPr>
          <w:sz w:val="28"/>
          <w:szCs w:val="28"/>
        </w:rPr>
        <w:t>Руководитель                                                                             Британ Л.Л.</w:t>
      </w: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4446BE">
      <w:pPr>
        <w:autoSpaceDE w:val="0"/>
        <w:autoSpaceDN w:val="0"/>
        <w:adjustRightInd w:val="0"/>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5D31D0" w:rsidRDefault="0097273D" w:rsidP="00F839F8">
      <w:pPr>
        <w:autoSpaceDE w:val="0"/>
        <w:autoSpaceDN w:val="0"/>
        <w:adjustRightInd w:val="0"/>
        <w:spacing w:after="0" w:line="360" w:lineRule="auto"/>
        <w:ind w:firstLine="709"/>
        <w:jc w:val="both"/>
        <w:rPr>
          <w:sz w:val="28"/>
          <w:szCs w:val="28"/>
        </w:rPr>
      </w:pPr>
    </w:p>
    <w:p w:rsidR="0097273D" w:rsidRPr="00482B3B" w:rsidRDefault="0097273D" w:rsidP="00F839F8">
      <w:pPr>
        <w:pStyle w:val="ConsPlusTitle"/>
        <w:spacing w:line="360" w:lineRule="auto"/>
        <w:jc w:val="both"/>
        <w:rPr>
          <w:b w:val="0"/>
        </w:rPr>
      </w:pPr>
    </w:p>
    <w:sectPr w:rsidR="0097273D" w:rsidRPr="00482B3B" w:rsidSect="00454B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B3B"/>
    <w:rsid w:val="00166D49"/>
    <w:rsid w:val="001D254E"/>
    <w:rsid w:val="003C6176"/>
    <w:rsid w:val="00415426"/>
    <w:rsid w:val="004446BE"/>
    <w:rsid w:val="00454B2F"/>
    <w:rsid w:val="00482B3B"/>
    <w:rsid w:val="004F1027"/>
    <w:rsid w:val="00547CCF"/>
    <w:rsid w:val="00551F2E"/>
    <w:rsid w:val="005D31D0"/>
    <w:rsid w:val="007239A8"/>
    <w:rsid w:val="007A070C"/>
    <w:rsid w:val="007E2F12"/>
    <w:rsid w:val="00816A63"/>
    <w:rsid w:val="008560F2"/>
    <w:rsid w:val="00861452"/>
    <w:rsid w:val="008C1238"/>
    <w:rsid w:val="0097273D"/>
    <w:rsid w:val="00B15744"/>
    <w:rsid w:val="00BE4DF6"/>
    <w:rsid w:val="00CC16A4"/>
    <w:rsid w:val="00F839F8"/>
    <w:rsid w:val="00FD5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82B3B"/>
    <w:pPr>
      <w:widowControl w:val="0"/>
      <w:autoSpaceDE w:val="0"/>
      <w:autoSpaceDN w:val="0"/>
    </w:pPr>
    <w:rPr>
      <w:rFonts w:eastAsia="Times New Roman" w:cs="Calibri"/>
      <w:b/>
      <w:szCs w:val="20"/>
    </w:rPr>
  </w:style>
  <w:style w:type="paragraph" w:customStyle="1" w:styleId="ConsPlusNormal">
    <w:name w:val="ConsPlusNormal"/>
    <w:uiPriority w:val="99"/>
    <w:rsid w:val="00415426"/>
    <w:pPr>
      <w:widowControl w:val="0"/>
      <w:autoSpaceDE w:val="0"/>
      <w:autoSpaceDN w:val="0"/>
    </w:pPr>
    <w:rPr>
      <w:rFonts w:ascii="Times New Roman" w:eastAsia="Times New Roman" w:hAnsi="Times New Roman"/>
      <w:sz w:val="24"/>
      <w:szCs w:val="20"/>
    </w:rPr>
  </w:style>
  <w:style w:type="paragraph" w:styleId="DocumentMap">
    <w:name w:val="Document Map"/>
    <w:basedOn w:val="Normal"/>
    <w:link w:val="DocumentMapChar"/>
    <w:uiPriority w:val="99"/>
    <w:semiHidden/>
    <w:rsid w:val="007E2F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16A6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3D3C30121056511FCF19F7CBE6CCA2C62D28B7FEF1D19D93086788E28335FExF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1210</Words>
  <Characters>6903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britan.ll</cp:lastModifiedBy>
  <cp:revision>5</cp:revision>
  <cp:lastPrinted>2017-06-20T07:11:00Z</cp:lastPrinted>
  <dcterms:created xsi:type="dcterms:W3CDTF">2017-05-15T10:28:00Z</dcterms:created>
  <dcterms:modified xsi:type="dcterms:W3CDTF">2017-06-20T07:46:00Z</dcterms:modified>
</cp:coreProperties>
</file>