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95" w:rsidRPr="00BB277C" w:rsidRDefault="00A04B8A" w:rsidP="00BB277C">
      <w:pPr>
        <w:spacing w:after="0"/>
        <w:ind w:left="3432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z w:val="36"/>
          <w:shd w:val="clear" w:color="auto" w:fill="FFFFFF"/>
        </w:rPr>
        <w:t>ПРОТОКОЛ</w:t>
      </w:r>
    </w:p>
    <w:p w:rsidR="002C4695" w:rsidRPr="00BB277C" w:rsidRDefault="00A04B8A" w:rsidP="00BB277C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заседания   антинаркотической  комиссии</w:t>
      </w:r>
    </w:p>
    <w:p w:rsidR="002C4695" w:rsidRPr="00BB277C" w:rsidRDefault="00A04B8A" w:rsidP="00BB277C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муниципального района Исаклинский</w:t>
      </w:r>
    </w:p>
    <w:p w:rsidR="002C4695" w:rsidRPr="00BB277C" w:rsidRDefault="00A04B8A" w:rsidP="00BB277C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                Самарской области</w:t>
      </w:r>
    </w:p>
    <w:p w:rsidR="002C4695" w:rsidRPr="00BB277C" w:rsidRDefault="00A04B8A" w:rsidP="00BB277C">
      <w:pPr>
        <w:spacing w:after="0"/>
        <w:ind w:right="82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           </w:t>
      </w:r>
      <w:r w:rsidRPr="00BB277C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 xml:space="preserve">от «23» сентября 2019 года  </w:t>
      </w:r>
      <w:r w:rsidRPr="00BB277C">
        <w:rPr>
          <w:rFonts w:ascii="Times New Roman" w:eastAsia="Segoe UI Symbol" w:hAnsi="Times New Roman" w:cs="Times New Roman"/>
          <w:spacing w:val="-3"/>
          <w:sz w:val="28"/>
          <w:u w:val="single"/>
          <w:shd w:val="clear" w:color="auto" w:fill="FFFFFF"/>
        </w:rPr>
        <w:t>№</w:t>
      </w:r>
      <w:r w:rsidRPr="00BB277C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 xml:space="preserve"> 3</w:t>
      </w:r>
    </w:p>
    <w:p w:rsidR="002C4695" w:rsidRPr="00BB277C" w:rsidRDefault="00A04B8A" w:rsidP="00BB277C">
      <w:pPr>
        <w:spacing w:after="0"/>
        <w:ind w:left="2899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1"/>
          <w:sz w:val="28"/>
          <w:u w:val="single"/>
          <w:shd w:val="clear" w:color="auto" w:fill="FFFFFF"/>
        </w:rPr>
        <w:t>ПРЕДСЕДАТЕЛЬСТВОВАЛ:</w:t>
      </w:r>
    </w:p>
    <w:p w:rsidR="002C4695" w:rsidRPr="00BB277C" w:rsidRDefault="00A04B8A" w:rsidP="00BB277C">
      <w:pPr>
        <w:spacing w:after="0"/>
        <w:ind w:left="734" w:hanging="667"/>
        <w:jc w:val="center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Глава муниципального района Исаклинский Самарской  области,</w:t>
      </w:r>
    </w:p>
    <w:p w:rsidR="002C4695" w:rsidRPr="00BB277C" w:rsidRDefault="00A04B8A" w:rsidP="00BB277C">
      <w:pPr>
        <w:spacing w:after="0"/>
        <w:ind w:left="734" w:hanging="6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председатель комиссии В.Д. </w:t>
      </w:r>
      <w:proofErr w:type="spellStart"/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Ятманкин</w:t>
      </w:r>
      <w:proofErr w:type="spellEnd"/>
    </w:p>
    <w:p w:rsidR="002C4695" w:rsidRPr="00BB277C" w:rsidRDefault="00A04B8A" w:rsidP="00BB277C">
      <w:pPr>
        <w:spacing w:after="0"/>
        <w:ind w:left="26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</w:t>
      </w:r>
    </w:p>
    <w:p w:rsidR="002C4695" w:rsidRPr="00BB277C" w:rsidRDefault="00A04B8A">
      <w:pPr>
        <w:spacing w:after="0" w:line="240" w:lineRule="auto"/>
        <w:ind w:left="5" w:right="538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b/>
          <w:spacing w:val="-4"/>
          <w:sz w:val="28"/>
          <w:u w:val="single"/>
          <w:shd w:val="clear" w:color="auto" w:fill="FFFFFF"/>
        </w:rPr>
        <w:t>Присутствовали:</w:t>
      </w:r>
      <w:r w:rsidRPr="00BB277C"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 xml:space="preserve"> </w:t>
      </w:r>
    </w:p>
    <w:p w:rsidR="002C4695" w:rsidRDefault="002C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193"/>
      </w:tblGrid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 Павлович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первый заместитель Главы муниципального района Исаклинский, заместитель председателя комиссии;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Степанова Нина Андреевна</w:t>
            </w:r>
          </w:p>
          <w:p w:rsidR="002C4695" w:rsidRDefault="002C4695">
            <w:pPr>
              <w:spacing w:after="0" w:line="240" w:lineRule="auto"/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главный специалист по охране труда Администрации муниципального района Исаклинский, секретарь комиссии;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Pr="00BB277C" w:rsidRDefault="00A04B8A">
            <w:pPr>
              <w:spacing w:after="0" w:line="240" w:lineRule="auto"/>
              <w:rPr>
                <w:b/>
              </w:rPr>
            </w:pPr>
            <w:r w:rsidRPr="00BB277C">
              <w:rPr>
                <w:rFonts w:ascii="Times New Roman" w:eastAsia="Times New Roman" w:hAnsi="Times New Roman" w:cs="Times New Roman"/>
                <w:b/>
                <w:sz w:val="28"/>
              </w:rPr>
              <w:t>Члены комиссии</w:t>
            </w:r>
            <w:r w:rsidR="00BB277C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2C46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Коваленко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Зинаида Ивановна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руководитель МКУ «Комитета по вопросам семьи, материнства и детства муниципального района Исаклинский»;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 Сергеевна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отдела по физической культуре, спорту и молодежной политике Администрации муниципального района Исаклинский;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Макаров</w:t>
            </w:r>
          </w:p>
          <w:p w:rsidR="002C4695" w:rsidRDefault="00A04B8A" w:rsidP="00BB27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Владимир </w:t>
            </w:r>
            <w:r w:rsidR="00BB277C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нстантинович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заместитель Главы муниципального района Исаклинский, руководитель управления экономического развития, инвестиций и финансами Администрации района; 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Парфенов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Андрей Юрьевич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отдела культуры Администрации муниципального района Исаклинский;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Тихонова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Марина Егоровна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заведующая отделением муниципального района Исаклинский ГКУ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«Комплексный центр социального обслуживания населения Северо-Восточного округа» (по согласованию);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Хакимов </w:t>
            </w:r>
          </w:p>
          <w:p w:rsidR="002C4695" w:rsidRDefault="00A04B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Масхут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Асхатович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главный врач ГБУЗ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центральная районная больница» (по согласованию);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Шигапов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Гумярович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D93F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 районной общественной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объединение ветеранов войны в Афганистане» (по согласованию);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Евграфова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 Анатольевна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D93F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директор ГКУ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Центр занятости населения муниципального района Исаклинский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Мокшин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Юрий Александрович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административно-правового отдела Администрации муниципального района Исаклинский;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Осипова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Надежда Владимировна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отдела образования Северо-Восточного управления министерства образования и науки Самарской области</w:t>
            </w:r>
          </w:p>
        </w:tc>
      </w:tr>
    </w:tbl>
    <w:p w:rsidR="002C4695" w:rsidRDefault="002C4695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2C4695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Приглашённые: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662"/>
      </w:tblGrid>
      <w:tr w:rsidR="002C469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Рыганов</w:t>
            </w:r>
            <w:proofErr w:type="spellEnd"/>
          </w:p>
          <w:p w:rsidR="002C4695" w:rsidRDefault="00A04B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Андрей Геннадьевич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ОУУП и ПДН оперуполномоченных участковых полиции и ПДН, майор полиции;</w:t>
            </w:r>
          </w:p>
        </w:tc>
      </w:tr>
      <w:tr w:rsidR="002C469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Семенов</w:t>
            </w:r>
          </w:p>
          <w:p w:rsidR="002C4695" w:rsidRDefault="00A04B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Дмитрий Николаевич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руководитель МКУ «Управление сельского хозяйства и продовольствия муниципального района Исаклинский;</w:t>
            </w:r>
          </w:p>
        </w:tc>
      </w:tr>
    </w:tbl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сельских поселений;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</w:t>
      </w: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4695" w:rsidRDefault="00A04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 состоянии заболеваемости наркоманией, токсикоманией, ВИЧ и алкоголизмом на территории муниципального района Исаклинский и мерах необходимых для профилактики асоциальных явлений</w:t>
      </w:r>
    </w:p>
    <w:p w:rsidR="002C4695" w:rsidRDefault="00A04B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(Хакимов М.А.,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Ятманкин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В.Д.)</w:t>
      </w:r>
    </w:p>
    <w:p w:rsidR="002C4695" w:rsidRDefault="00A04B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4695" w:rsidRDefault="00BB2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в ГБУЗ СО «</w:t>
      </w:r>
      <w:proofErr w:type="spellStart"/>
      <w:r w:rsidR="00A04B8A"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 w:rsidR="00A04B8A">
        <w:rPr>
          <w:rFonts w:ascii="Times New Roman" w:eastAsia="Times New Roman" w:hAnsi="Times New Roman" w:cs="Times New Roman"/>
          <w:sz w:val="28"/>
        </w:rPr>
        <w:t xml:space="preserve"> ЦРБ</w:t>
      </w:r>
      <w:r>
        <w:rPr>
          <w:rFonts w:ascii="Times New Roman" w:eastAsia="Times New Roman" w:hAnsi="Times New Roman" w:cs="Times New Roman"/>
          <w:sz w:val="28"/>
        </w:rPr>
        <w:t>»</w:t>
      </w:r>
      <w:r w:rsidR="00A04B8A">
        <w:rPr>
          <w:rFonts w:ascii="Times New Roman" w:eastAsia="Times New Roman" w:hAnsi="Times New Roman" w:cs="Times New Roman"/>
          <w:sz w:val="28"/>
        </w:rPr>
        <w:t xml:space="preserve"> состоит на </w:t>
      </w:r>
      <w:r>
        <w:rPr>
          <w:rFonts w:ascii="Times New Roman" w:eastAsia="Times New Roman" w:hAnsi="Times New Roman" w:cs="Times New Roman"/>
          <w:sz w:val="28"/>
        </w:rPr>
        <w:t>диспансерном учете с диагнозом «</w:t>
      </w:r>
      <w:r w:rsidR="00A04B8A">
        <w:rPr>
          <w:rFonts w:ascii="Times New Roman" w:eastAsia="Times New Roman" w:hAnsi="Times New Roman" w:cs="Times New Roman"/>
          <w:sz w:val="28"/>
        </w:rPr>
        <w:t>синдром зависи</w:t>
      </w:r>
      <w:r>
        <w:rPr>
          <w:rFonts w:ascii="Times New Roman" w:eastAsia="Times New Roman" w:hAnsi="Times New Roman" w:cs="Times New Roman"/>
          <w:sz w:val="28"/>
        </w:rPr>
        <w:t>мости от наркотических веществ» 2 человека, «</w:t>
      </w:r>
      <w:r w:rsidR="00A04B8A">
        <w:rPr>
          <w:rFonts w:ascii="Times New Roman" w:eastAsia="Times New Roman" w:hAnsi="Times New Roman" w:cs="Times New Roman"/>
          <w:sz w:val="28"/>
        </w:rPr>
        <w:t>пагубное употр</w:t>
      </w:r>
      <w:r>
        <w:rPr>
          <w:rFonts w:ascii="Times New Roman" w:eastAsia="Times New Roman" w:hAnsi="Times New Roman" w:cs="Times New Roman"/>
          <w:sz w:val="28"/>
        </w:rPr>
        <w:t>е</w:t>
      </w:r>
      <w:r w:rsidR="00A04B8A">
        <w:rPr>
          <w:rFonts w:ascii="Times New Roman" w:eastAsia="Times New Roman" w:hAnsi="Times New Roman" w:cs="Times New Roman"/>
          <w:sz w:val="28"/>
        </w:rPr>
        <w:t>бление наркотических веществ</w:t>
      </w:r>
      <w:r>
        <w:rPr>
          <w:rFonts w:ascii="Times New Roman" w:eastAsia="Times New Roman" w:hAnsi="Times New Roman" w:cs="Times New Roman"/>
          <w:sz w:val="28"/>
        </w:rPr>
        <w:t>»</w:t>
      </w:r>
      <w:r w:rsidR="00A04B8A">
        <w:rPr>
          <w:rFonts w:ascii="Times New Roman" w:eastAsia="Times New Roman" w:hAnsi="Times New Roman" w:cs="Times New Roman"/>
          <w:sz w:val="28"/>
        </w:rPr>
        <w:t xml:space="preserve"> - 5 человек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04B8A">
        <w:rPr>
          <w:rFonts w:ascii="Times New Roman" w:eastAsia="Times New Roman" w:hAnsi="Times New Roman" w:cs="Times New Roman"/>
          <w:sz w:val="28"/>
        </w:rPr>
        <w:t>несовершеннолетних среди них нет.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Заболеваний токсикоманией на террито</w:t>
      </w:r>
      <w:r w:rsidR="00BB277C">
        <w:rPr>
          <w:rFonts w:ascii="Times New Roman" w:eastAsia="Times New Roman" w:hAnsi="Times New Roman" w:cs="Times New Roman"/>
          <w:sz w:val="28"/>
        </w:rPr>
        <w:t>рии района не выявлялось, состоя</w:t>
      </w:r>
      <w:r>
        <w:rPr>
          <w:rFonts w:ascii="Times New Roman" w:eastAsia="Times New Roman" w:hAnsi="Times New Roman" w:cs="Times New Roman"/>
          <w:sz w:val="28"/>
        </w:rPr>
        <w:t>щих на учете с данным диагнозом нет.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диспансерном учете у врача инфекциониста с ВИЧ-инфекцией состоит 50 человек, в том числе 1 подросток 2003 года рождения.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ВИЧ-инфицированные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наблюдаются и получают антиретровирусное лечение в областном СПИД-центре, в том числе 1 подросток. ВИЧ-</w:t>
      </w:r>
      <w:r w:rsidR="00BB277C">
        <w:rPr>
          <w:rFonts w:ascii="Times New Roman" w:eastAsia="Times New Roman" w:hAnsi="Times New Roman" w:cs="Times New Roman"/>
          <w:sz w:val="28"/>
        </w:rPr>
        <w:t>инфицированных</w:t>
      </w:r>
      <w:r>
        <w:rPr>
          <w:rFonts w:ascii="Times New Roman" w:eastAsia="Times New Roman" w:hAnsi="Times New Roman" w:cs="Times New Roman"/>
          <w:sz w:val="28"/>
        </w:rPr>
        <w:t xml:space="preserve"> детей на территории района не зарегистрировано.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диагнозом </w:t>
      </w:r>
      <w:r w:rsidR="00BB277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</w:t>
      </w:r>
      <w:r w:rsidR="00BB277C">
        <w:rPr>
          <w:rFonts w:ascii="Times New Roman" w:eastAsia="Times New Roman" w:hAnsi="Times New Roman" w:cs="Times New Roman"/>
          <w:sz w:val="28"/>
        </w:rPr>
        <w:t xml:space="preserve">индром зависимости от алкоголя» </w:t>
      </w:r>
      <w:r>
        <w:rPr>
          <w:rFonts w:ascii="Times New Roman" w:eastAsia="Times New Roman" w:hAnsi="Times New Roman" w:cs="Times New Roman"/>
          <w:sz w:val="28"/>
        </w:rPr>
        <w:t xml:space="preserve">на диспансерном учете состоит 113 человек, с диагнозом </w:t>
      </w:r>
      <w:r w:rsidR="00BB277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пагубное </w:t>
      </w:r>
      <w:r w:rsidR="00BB277C">
        <w:rPr>
          <w:rFonts w:ascii="Times New Roman" w:eastAsia="Times New Roman" w:hAnsi="Times New Roman" w:cs="Times New Roman"/>
          <w:sz w:val="28"/>
        </w:rPr>
        <w:t>употребление алкоголя»</w:t>
      </w:r>
      <w:r>
        <w:rPr>
          <w:rFonts w:ascii="Times New Roman" w:eastAsia="Times New Roman" w:hAnsi="Times New Roman" w:cs="Times New Roman"/>
          <w:sz w:val="28"/>
        </w:rPr>
        <w:t xml:space="preserve"> на профилактическом учете - 39 человек.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внимание уделяется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</w:rPr>
        <w:t>-наркологическим кабинетом ГБУЗ СО "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 w:rsidR="00BB277C">
        <w:rPr>
          <w:rFonts w:ascii="Times New Roman" w:eastAsia="Times New Roman" w:hAnsi="Times New Roman" w:cs="Times New Roman"/>
          <w:sz w:val="28"/>
        </w:rPr>
        <w:t xml:space="preserve"> ЦРБ" профилактике и раннему выя</w:t>
      </w:r>
      <w:r>
        <w:rPr>
          <w:rFonts w:ascii="Times New Roman" w:eastAsia="Times New Roman" w:hAnsi="Times New Roman" w:cs="Times New Roman"/>
          <w:sz w:val="28"/>
        </w:rPr>
        <w:t>влению лиц, склонных к употреблению наркотических, психотропных веществ и спиртных напитков.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Освидетельствование, обследование, постановка на учет при наличии показаний медицинского характера среди употребляющих наркотические и психотропные вещества, алкогольную, спирто</w:t>
      </w:r>
      <w:r w:rsidR="00BB277C">
        <w:rPr>
          <w:rFonts w:ascii="Times New Roman" w:eastAsia="Times New Roman" w:hAnsi="Times New Roman" w:cs="Times New Roman"/>
          <w:sz w:val="28"/>
        </w:rPr>
        <w:t>содержащую продукции в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</w:t>
      </w:r>
      <w:r w:rsidR="00BB277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проводится в соответствии с законом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 добровольно (при добровольном обращении граждан) или по решению суда.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2019 года на пункте Скорой помощи сотрудниками ИПДН ОВД по муниципальному району Исаклинский было освидетельствовано 3 подростка, находящихся в алкогольном опьянении, они были приглашены в кабинет к врачу наркологу, согласно приказу, с родителями. Все они были обследо</w:t>
      </w:r>
      <w:r w:rsidR="00BB277C">
        <w:rPr>
          <w:rFonts w:ascii="Times New Roman" w:eastAsia="Times New Roman" w:hAnsi="Times New Roman" w:cs="Times New Roman"/>
          <w:sz w:val="28"/>
        </w:rPr>
        <w:t xml:space="preserve">ваны. С ними проводилась беседа, </w:t>
      </w:r>
      <w:proofErr w:type="gramStart"/>
      <w:r w:rsidR="00BB277C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оставлены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профилактический учет с диагнозом "Пагубное употребление алкоголя". Наблюдаться они будут в течение 1 года. На данный момент все подростки </w:t>
      </w:r>
      <w:r w:rsidR="00BB277C">
        <w:rPr>
          <w:rFonts w:ascii="Times New Roman" w:eastAsia="Times New Roman" w:hAnsi="Times New Roman" w:cs="Times New Roman"/>
          <w:sz w:val="28"/>
        </w:rPr>
        <w:t>ежемесячно посещают нарколога, ф</w:t>
      </w:r>
      <w:r>
        <w:rPr>
          <w:rFonts w:ascii="Times New Roman" w:eastAsia="Times New Roman" w:hAnsi="Times New Roman" w:cs="Times New Roman"/>
          <w:sz w:val="28"/>
        </w:rPr>
        <w:t>актов повторного употребления алкоголя не выявлено.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профилактическ</w:t>
      </w:r>
      <w:r w:rsidR="00BB277C">
        <w:rPr>
          <w:rFonts w:ascii="Times New Roman" w:eastAsia="Times New Roman" w:hAnsi="Times New Roman" w:cs="Times New Roman"/>
          <w:sz w:val="28"/>
        </w:rPr>
        <w:t xml:space="preserve">ой целью все призывники района </w:t>
      </w:r>
      <w:r>
        <w:rPr>
          <w:rFonts w:ascii="Times New Roman" w:eastAsia="Times New Roman" w:hAnsi="Times New Roman" w:cs="Times New Roman"/>
          <w:sz w:val="28"/>
        </w:rPr>
        <w:t>о</w:t>
      </w:r>
      <w:r w:rsidR="00BB277C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мотрены психиатром - наркологом в военкомате во время весеннего призыва. Осмотрено 72 призывника, использован 72 тест - полоски (определялось наличие наркотических, токсических, психотропных веществ в моче). Лиц, склонных к употреблению наркотических, токсических, психотропных веществ не выявлено (все тесты отрицательные).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сегодняшний день на пункте скорой помощи освидетельствовано 194 человека с подозрением на наркотическое или алкогольное опьянение. У 108 из них состояние опьянения установлено, у 85 - не установлено, 1 - отказался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медосвидетельствования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Необходимо подчеркнуть, что для установления алкогольного опьянения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проводитмя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на наличие алкоголя в выдыхаемом воздухе, а для установления наркотического опьянения - исследуется моча на </w:t>
      </w:r>
      <w:r w:rsidR="00BB277C">
        <w:rPr>
          <w:rFonts w:ascii="Times New Roman" w:eastAsia="Times New Roman" w:hAnsi="Times New Roman" w:cs="Times New Roman"/>
          <w:sz w:val="28"/>
        </w:rPr>
        <w:t>специальном</w:t>
      </w:r>
      <w:r>
        <w:rPr>
          <w:rFonts w:ascii="Times New Roman" w:eastAsia="Times New Roman" w:hAnsi="Times New Roman" w:cs="Times New Roman"/>
          <w:sz w:val="28"/>
        </w:rPr>
        <w:t xml:space="preserve"> анализаторе. При получении положительного результата моча транспортируется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СОНД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(Самарский областной наркологический диспансер) в химико-токсикологическую лабораторию для подтверждения анализа.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Ежемесячно сдаются сведения в прокуратуру района о количестве лиц с наркозависимостью, состоящих на учете (взятых, снятых) в ГБУЗ СО "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ЦРБ".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информацию </w:t>
      </w:r>
      <w:r w:rsidR="00C374FF">
        <w:rPr>
          <w:rFonts w:ascii="Times New Roman" w:eastAsia="Times New Roman" w:hAnsi="Times New Roman" w:cs="Times New Roman"/>
          <w:sz w:val="28"/>
        </w:rPr>
        <w:t>о</w:t>
      </w:r>
      <w:r w:rsidR="00C374FF" w:rsidRPr="00C374FF">
        <w:rPr>
          <w:rFonts w:ascii="Times New Roman" w:hAnsi="Times New Roman" w:cs="Times New Roman"/>
          <w:sz w:val="28"/>
          <w:szCs w:val="28"/>
        </w:rPr>
        <w:t xml:space="preserve"> состоянии заболеваемости наркоманией, токсикоманией, ВИЧ и алкоголизмом на территории муниципального района Исаклинский и мерах необходимых для профилактики асоциальных явлений</w:t>
      </w:r>
      <w:r w:rsidRPr="00C374FF">
        <w:rPr>
          <w:rFonts w:ascii="Times New Roman" w:eastAsia="Times New Roman" w:hAnsi="Times New Roman" w:cs="Times New Roman"/>
          <w:sz w:val="28"/>
        </w:rPr>
        <w:t>, антинаркотическая</w:t>
      </w:r>
      <w:r>
        <w:rPr>
          <w:rFonts w:ascii="Times New Roman" w:eastAsia="Times New Roman" w:hAnsi="Times New Roman" w:cs="Times New Roman"/>
          <w:sz w:val="28"/>
        </w:rPr>
        <w:t xml:space="preserve"> комиссия муниципального района Исаклинский Самарской области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C374FF" w:rsidRPr="004A4EE1">
        <w:rPr>
          <w:rFonts w:ascii="Times New Roman" w:hAnsi="Times New Roman"/>
          <w:sz w:val="28"/>
          <w:szCs w:val="28"/>
        </w:rPr>
        <w:t>Информацию главного врача ГБУЗ СО «</w:t>
      </w:r>
      <w:proofErr w:type="spellStart"/>
      <w:r w:rsidR="00C374FF" w:rsidRPr="004A4EE1">
        <w:rPr>
          <w:rFonts w:ascii="Times New Roman" w:hAnsi="Times New Roman"/>
          <w:sz w:val="28"/>
          <w:szCs w:val="28"/>
        </w:rPr>
        <w:t>Исаклинская</w:t>
      </w:r>
      <w:proofErr w:type="spellEnd"/>
      <w:r w:rsidR="00C374FF" w:rsidRPr="004A4EE1">
        <w:rPr>
          <w:rFonts w:ascii="Times New Roman" w:hAnsi="Times New Roman"/>
          <w:sz w:val="28"/>
          <w:szCs w:val="28"/>
        </w:rPr>
        <w:t xml:space="preserve"> ЦРБ» </w:t>
      </w:r>
      <w:r w:rsidR="00C374FF">
        <w:rPr>
          <w:rFonts w:ascii="Times New Roman" w:hAnsi="Times New Roman"/>
          <w:sz w:val="28"/>
          <w:szCs w:val="28"/>
        </w:rPr>
        <w:t>(Хакимова М.А.) о</w:t>
      </w:r>
      <w:r w:rsidR="00C374FF" w:rsidRPr="004A4EE1">
        <w:rPr>
          <w:rFonts w:ascii="Times New Roman" w:hAnsi="Times New Roman"/>
          <w:sz w:val="28"/>
          <w:szCs w:val="28"/>
        </w:rPr>
        <w:t xml:space="preserve"> состоянии заболеваемости наркоманией, токсикоманией, ВИЧ и алкоголизмом на территории муниципального района Исаклинский и мерах необходимых для профилактики асоциальных явлений принять к сведению</w:t>
      </w:r>
      <w:r w:rsidR="00C374FF">
        <w:rPr>
          <w:rFonts w:ascii="Times New Roman" w:hAnsi="Times New Roman"/>
          <w:sz w:val="28"/>
          <w:szCs w:val="28"/>
        </w:rPr>
        <w:t>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="00C374FF">
        <w:rPr>
          <w:rFonts w:ascii="Times New Roman" w:eastAsia="Times New Roman" w:hAnsi="Times New Roman" w:cs="Times New Roman"/>
          <w:sz w:val="28"/>
        </w:rPr>
        <w:t>Продолжить работу, направленную на профилактику асоциальных явлений в обществе, пропаганду здорового образа жизни.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Исполнители: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74FF">
        <w:rPr>
          <w:rFonts w:ascii="Times New Roman" w:eastAsia="Times New Roman" w:hAnsi="Times New Roman" w:cs="Times New Roman"/>
          <w:sz w:val="28"/>
        </w:rPr>
        <w:t>ГБУЗ СО «</w:t>
      </w:r>
      <w:proofErr w:type="spellStart"/>
      <w:r w:rsidR="00C374FF"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 w:rsidR="00C374FF">
        <w:rPr>
          <w:rFonts w:ascii="Times New Roman" w:eastAsia="Times New Roman" w:hAnsi="Times New Roman" w:cs="Times New Roman"/>
          <w:sz w:val="28"/>
        </w:rPr>
        <w:t xml:space="preserve"> центральная районная больница» (Хакимов М.А.), </w:t>
      </w:r>
      <w:r>
        <w:rPr>
          <w:rFonts w:ascii="Times New Roman" w:eastAsia="Times New Roman" w:hAnsi="Times New Roman" w:cs="Times New Roman"/>
          <w:sz w:val="28"/>
        </w:rPr>
        <w:t>Исаклинский отдел образования  Северо-</w:t>
      </w:r>
      <w:r>
        <w:rPr>
          <w:rFonts w:ascii="Times New Roman" w:eastAsia="Times New Roman" w:hAnsi="Times New Roman" w:cs="Times New Roman"/>
          <w:sz w:val="28"/>
        </w:rPr>
        <w:lastRenderedPageBreak/>
        <w:t>Восточного управления министерства образования и науки Самарской области</w:t>
      </w:r>
      <w:r w:rsidR="00BE5E00">
        <w:rPr>
          <w:rFonts w:ascii="Times New Roman" w:eastAsia="Times New Roman" w:hAnsi="Times New Roman" w:cs="Times New Roman"/>
          <w:sz w:val="28"/>
        </w:rPr>
        <w:t xml:space="preserve"> (Осипова Н.В.), отдел по физической культуре, спорту и молодежной политике Администрации муниципального района Исаклинский (</w:t>
      </w:r>
      <w:proofErr w:type="spellStart"/>
      <w:r w:rsidR="00BE5E00">
        <w:rPr>
          <w:rFonts w:ascii="Times New Roman" w:eastAsia="Times New Roman" w:hAnsi="Times New Roman" w:cs="Times New Roman"/>
          <w:sz w:val="28"/>
        </w:rPr>
        <w:t>Лебакина</w:t>
      </w:r>
      <w:proofErr w:type="spellEnd"/>
      <w:r w:rsidR="00BE5E00">
        <w:rPr>
          <w:rFonts w:ascii="Times New Roman" w:eastAsia="Times New Roman" w:hAnsi="Times New Roman" w:cs="Times New Roman"/>
          <w:sz w:val="28"/>
        </w:rPr>
        <w:t xml:space="preserve"> Н.С.)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C4695" w:rsidRDefault="00A04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Срок: </w:t>
      </w:r>
      <w:r w:rsidR="00BE5E00">
        <w:rPr>
          <w:rFonts w:ascii="Times New Roman" w:eastAsia="Times New Roman" w:hAnsi="Times New Roman" w:cs="Times New Roman"/>
          <w:sz w:val="28"/>
          <w:u w:val="single"/>
        </w:rPr>
        <w:t>постоянно</w:t>
      </w:r>
    </w:p>
    <w:p w:rsidR="00D501B0" w:rsidRDefault="00D501B0" w:rsidP="00D50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Организовывать встречи всех органов профилактики, связанные с негативным явлением в молодежной среде (наркомания, курение, пьянство), с родителями и учащимися общеобразовательных учреждений по составленному графику.</w:t>
      </w:r>
    </w:p>
    <w:p w:rsidR="00D501B0" w:rsidRDefault="00D501B0" w:rsidP="00D50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Исполнители:</w:t>
      </w:r>
      <w:r>
        <w:rPr>
          <w:rFonts w:ascii="Times New Roman" w:eastAsia="Times New Roman" w:hAnsi="Times New Roman" w:cs="Times New Roman"/>
          <w:sz w:val="28"/>
        </w:rPr>
        <w:t xml:space="preserve">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ЦРБ» (Хакимов М.А.), О 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(Малашин В.А.), Исаклинский отдел образования Северо-Восточного управления министерства образования и науки Самарской области (Осипова Н.В.).</w:t>
      </w:r>
    </w:p>
    <w:p w:rsidR="00D501B0" w:rsidRDefault="00D501B0" w:rsidP="00D501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Срок: постоянно</w:t>
      </w:r>
    </w:p>
    <w:p w:rsidR="00D501B0" w:rsidRDefault="00D501B0" w:rsidP="00D50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Активизировать разъяснительную работу среди обучающихся и их родителей о вреде наркотических средств и психотропных веществ с привлечением сотрудников органов внутренних дел,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аботников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D501B0" w:rsidRDefault="00D501B0" w:rsidP="00D50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Исполнители:</w:t>
      </w:r>
      <w:r>
        <w:rPr>
          <w:rFonts w:ascii="Times New Roman" w:eastAsia="Times New Roman" w:hAnsi="Times New Roman" w:cs="Times New Roman"/>
          <w:sz w:val="28"/>
        </w:rPr>
        <w:t xml:space="preserve">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ЦРБ» (Хакимов М.А.), О 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(Малашин В.А.), Исаклинский отдел образования Северо-Восточного управления министерства образования и науки Самарской области (Осипова Н.В.).</w:t>
      </w:r>
    </w:p>
    <w:p w:rsidR="00D501B0" w:rsidRDefault="00D501B0" w:rsidP="00D501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Срок: постоянно</w:t>
      </w:r>
    </w:p>
    <w:p w:rsidR="002C4695" w:rsidRDefault="002C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C4695" w:rsidRDefault="002C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C4695" w:rsidRDefault="00A04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 принимаемых мерах по пресечению незаконного оборота наркотических веществ, алкогольной продукции и табачных изделий на территории муниципального района Исаклинский и проводимых мероприятиях по профилактике употребления наркотических веществ, алкогольной продукции и табачных изделий</w:t>
      </w:r>
    </w:p>
    <w:p w:rsidR="002C4695" w:rsidRDefault="00A0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Рыганов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А.Г., Хакимов М.А., </w:t>
      </w:r>
      <w:proofErr w:type="spellStart"/>
      <w:r>
        <w:rPr>
          <w:rFonts w:ascii="Times New Roman" w:eastAsia="Times New Roman" w:hAnsi="Times New Roman" w:cs="Times New Roman"/>
          <w:sz w:val="28"/>
        </w:rPr>
        <w:t>Лебакина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sz w:val="28"/>
        </w:rPr>
        <w:t>Ятманкин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В.Д.) </w:t>
      </w:r>
    </w:p>
    <w:p w:rsidR="002C4695" w:rsidRDefault="00A0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695" w:rsidRDefault="002C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2C4695" w:rsidRDefault="00A0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8 месяцев текущего года на территории обслуживания 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зарегистрировано 2 преступления, связанных с незаконным оборотом наркотических средств. Так, 22.02.2019 г. сотрудниками полиции ДПС на территории бывшего МТФ с. Ключи был задержан житель с.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который собрал два полимерных пакета дикорастущей конопли. Согласно полученной судебной экспертизой было установлено, что изъятие растения является наркотическим веществом "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марихуанна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массой 653,10 гр. </w:t>
      </w:r>
    </w:p>
    <w:p w:rsidR="002C4695" w:rsidRDefault="00A0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31.05.2019 г. сотрудниками уголовного розыска полиции в с.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Самсоновка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 задержан житель с.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Самсоновка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который собрал дикорастущую коноплю</w:t>
      </w:r>
      <w:r w:rsidR="00C374FF">
        <w:rPr>
          <w:rFonts w:ascii="Times New Roman" w:eastAsia="Times New Roman" w:hAnsi="Times New Roman" w:cs="Times New Roman"/>
          <w:sz w:val="28"/>
        </w:rPr>
        <w:t>. Согласно полученной судеб</w:t>
      </w:r>
      <w:r>
        <w:rPr>
          <w:rFonts w:ascii="Times New Roman" w:eastAsia="Times New Roman" w:hAnsi="Times New Roman" w:cs="Times New Roman"/>
          <w:sz w:val="28"/>
        </w:rPr>
        <w:t>ной экспертизы было установлено, что изъятые растения являются наркотическим веществом "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марихуанна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массой 17,84 гр. К административной ответственности </w:t>
      </w:r>
      <w:r>
        <w:rPr>
          <w:rFonts w:ascii="Times New Roman" w:eastAsia="Times New Roman" w:hAnsi="Times New Roman" w:cs="Times New Roman"/>
          <w:sz w:val="28"/>
        </w:rPr>
        <w:lastRenderedPageBreak/>
        <w:t>привлечены 4 жителя района по ст. 6.9 ч. 1 КоАП РФ "Потребление наркотических средств или психотропных веществ без назначения врача</w:t>
      </w:r>
      <w:r w:rsidR="00C374FF">
        <w:rPr>
          <w:rFonts w:ascii="Times New Roman" w:eastAsia="Times New Roman" w:hAnsi="Times New Roman" w:cs="Times New Roman"/>
          <w:sz w:val="28"/>
        </w:rPr>
        <w:t>, либо новых потенциально опасны</w:t>
      </w:r>
      <w:r>
        <w:rPr>
          <w:rFonts w:ascii="Times New Roman" w:eastAsia="Times New Roman" w:hAnsi="Times New Roman" w:cs="Times New Roman"/>
          <w:sz w:val="28"/>
        </w:rPr>
        <w:t>х психотропных веществ". Данные граждане поставлены на профилактический учет.</w:t>
      </w:r>
    </w:p>
    <w:p w:rsidR="002C4695" w:rsidRDefault="00A0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 линии незаконного оборота алкогольной продукции за 8 месяцев 2019 года проведено 15 проверочных мероприятий, в результате которых из незаконного оборота изъято 21 литр алкогольной и спиртосодержащей продукции на общую сумму 3196 руб. Составлено 5 протоколов об административных правонарушениях в сфере реализации алкогольной продукции (2 - ст. 14.16 КоАП РФ "Нарушение правил продажи этилового спирта, алкогольной и спиртосодержащей продукции";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3 - ст. 14.2 КоАП РФ "Незаконная продажа товаров (иных вещей), свободная реализация которых запрещена или ограничена").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2 фактам в настоящее время назначено административное расследование, проводится проверка.</w:t>
      </w:r>
    </w:p>
    <w:p w:rsidR="00BE5E00" w:rsidRDefault="00BE5E00" w:rsidP="00BE5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нарушение установленного федеральным законом запрета курения табака на отдельных территориях, в помещениях и на объектах ст. 6.24 КоАП РФ к административной ответственности привлечено 5 граждан.</w:t>
      </w:r>
    </w:p>
    <w:p w:rsidR="00C374FF" w:rsidRDefault="00C374FF" w:rsidP="00C37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центральная районная больница проводит определенную работу по профилактике алкоголизма и наркомании среди несовершеннолетних.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Психонаркологический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кабинет оказывает методическую помощь и обучение медработников и педагогов по профилактике и раннему выявлению болезней зависимости. Ежеквартально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ФАПы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офисы ВОП проводят сверку наркологических больных. Ежегодно по графику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профосмотров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диспансеризаций несовершеннолетние осматриваются психиатром-наркологом. В 2017 году осмотрено 430 несовершеннолетних, в 2018 году - 640, в 2019 - 527. Несовершеннолетних, имеющих психические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сомато</w:t>
      </w:r>
      <w:proofErr w:type="spellEnd"/>
      <w:r>
        <w:rPr>
          <w:rFonts w:ascii="Times New Roman" w:eastAsia="Times New Roman" w:hAnsi="Times New Roman" w:cs="Times New Roman"/>
          <w:sz w:val="28"/>
        </w:rPr>
        <w:t>-неврологические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признаки наркотической зависимости, выявлено не было.</w:t>
      </w:r>
    </w:p>
    <w:p w:rsidR="00BB277C" w:rsidRPr="00BB277C" w:rsidRDefault="0024670C" w:rsidP="00BB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70C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70C">
        <w:rPr>
          <w:rFonts w:ascii="Times New Roman" w:hAnsi="Times New Roman" w:cs="Times New Roman"/>
          <w:sz w:val="28"/>
          <w:szCs w:val="28"/>
        </w:rPr>
        <w:t xml:space="preserve"> проведенные по </w:t>
      </w:r>
      <w:proofErr w:type="spellStart"/>
      <w:r w:rsidRPr="0024670C">
        <w:rPr>
          <w:rFonts w:ascii="Times New Roman" w:hAnsi="Times New Roman" w:cs="Times New Roman"/>
          <w:sz w:val="28"/>
          <w:szCs w:val="28"/>
        </w:rPr>
        <w:t>антинаркатической</w:t>
      </w:r>
      <w:proofErr w:type="spellEnd"/>
      <w:r w:rsidRPr="0024670C">
        <w:rPr>
          <w:rFonts w:ascii="Times New Roman" w:hAnsi="Times New Roman" w:cs="Times New Roman"/>
          <w:sz w:val="28"/>
          <w:szCs w:val="28"/>
        </w:rPr>
        <w:t xml:space="preserve"> работе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за 2019 год, о</w:t>
      </w:r>
      <w:r w:rsidRPr="0024670C">
        <w:rPr>
          <w:rFonts w:ascii="Times New Roman" w:hAnsi="Times New Roman" w:cs="Times New Roman"/>
          <w:sz w:val="28"/>
          <w:szCs w:val="28"/>
        </w:rPr>
        <w:t>тделом по физической культуре, спорту и молодежной политике, МАУ «Дом молодежных организаций муниципального района Исаклинский Самарской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96"/>
        <w:gridCol w:w="4999"/>
        <w:gridCol w:w="2410"/>
        <w:gridCol w:w="1666"/>
      </w:tblGrid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№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Организаторы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Районная зимняя спартакиада школьников имени Н.Л. Петрова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ГБОУ СОШ Новое </w:t>
            </w:r>
            <w:proofErr w:type="spellStart"/>
            <w:r w:rsidRPr="00BB277C">
              <w:rPr>
                <w:sz w:val="28"/>
                <w:szCs w:val="28"/>
              </w:rPr>
              <w:t>Ганькино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proofErr w:type="spellStart"/>
            <w:r w:rsidRPr="00BB277C">
              <w:rPr>
                <w:sz w:val="28"/>
                <w:szCs w:val="28"/>
              </w:rPr>
              <w:t>ФУТзал</w:t>
            </w:r>
            <w:proofErr w:type="spellEnd"/>
            <w:r w:rsidRPr="00BB27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ОФКС </w:t>
            </w:r>
            <w:proofErr w:type="spellStart"/>
            <w:r w:rsidRPr="00BB277C">
              <w:rPr>
                <w:sz w:val="28"/>
                <w:szCs w:val="28"/>
              </w:rPr>
              <w:t>иМП</w:t>
            </w:r>
            <w:proofErr w:type="spellEnd"/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Крещенские заплывы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ГБОУ СОШ </w:t>
            </w:r>
            <w:proofErr w:type="spellStart"/>
            <w:r w:rsidRPr="00BB277C">
              <w:rPr>
                <w:sz w:val="28"/>
                <w:szCs w:val="28"/>
              </w:rPr>
              <w:t>им.М.К</w:t>
            </w:r>
            <w:proofErr w:type="spellEnd"/>
            <w:r w:rsidRPr="00BB277C">
              <w:rPr>
                <w:sz w:val="28"/>
                <w:szCs w:val="28"/>
              </w:rPr>
              <w:t xml:space="preserve">. Овсянникова с. </w:t>
            </w:r>
            <w:proofErr w:type="spellStart"/>
            <w:r w:rsidRPr="00BB277C">
              <w:rPr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Соревнования по плаванию ко Дню Защитника Отечества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ГБОУ СОШ </w:t>
            </w:r>
            <w:proofErr w:type="spellStart"/>
            <w:r w:rsidRPr="00BB277C">
              <w:rPr>
                <w:sz w:val="28"/>
                <w:szCs w:val="28"/>
              </w:rPr>
              <w:t>им.М.К</w:t>
            </w:r>
            <w:proofErr w:type="spellEnd"/>
            <w:r w:rsidRPr="00BB277C">
              <w:rPr>
                <w:sz w:val="28"/>
                <w:szCs w:val="28"/>
              </w:rPr>
              <w:t xml:space="preserve">. Овсянникова с. </w:t>
            </w:r>
            <w:proofErr w:type="spellStart"/>
            <w:r w:rsidRPr="00BB277C">
              <w:rPr>
                <w:sz w:val="28"/>
                <w:szCs w:val="28"/>
              </w:rPr>
              <w:lastRenderedPageBreak/>
              <w:t>Исаклы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lastRenderedPageBreak/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Соревнования по биатлону 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Трасса </w:t>
            </w:r>
            <w:proofErr w:type="spellStart"/>
            <w:r w:rsidRPr="00BB277C">
              <w:rPr>
                <w:sz w:val="28"/>
                <w:szCs w:val="28"/>
              </w:rPr>
              <w:t>Исакл</w:t>
            </w:r>
            <w:proofErr w:type="gramStart"/>
            <w:r w:rsidRPr="00BB277C">
              <w:rPr>
                <w:sz w:val="28"/>
                <w:szCs w:val="28"/>
              </w:rPr>
              <w:t>ы</w:t>
            </w:r>
            <w:proofErr w:type="spellEnd"/>
            <w:r w:rsidRPr="00BB277C">
              <w:rPr>
                <w:sz w:val="28"/>
                <w:szCs w:val="28"/>
              </w:rPr>
              <w:t>-</w:t>
            </w:r>
            <w:proofErr w:type="gramEnd"/>
            <w:r w:rsidRPr="00BB277C">
              <w:rPr>
                <w:sz w:val="28"/>
                <w:szCs w:val="28"/>
              </w:rPr>
              <w:t xml:space="preserve"> </w:t>
            </w:r>
            <w:proofErr w:type="spellStart"/>
            <w:r w:rsidRPr="00BB277C">
              <w:rPr>
                <w:sz w:val="28"/>
                <w:szCs w:val="28"/>
              </w:rPr>
              <w:t>Багряш</w:t>
            </w:r>
            <w:proofErr w:type="spellEnd"/>
            <w:r w:rsidRPr="00BB27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BB277C">
                <w:rPr>
                  <w:sz w:val="28"/>
                  <w:szCs w:val="28"/>
                </w:rPr>
                <w:t>8 км</w:t>
              </w:r>
            </w:smartTag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Лыжная гонка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ГБОУ СОШ с. Новое </w:t>
            </w:r>
            <w:proofErr w:type="spellStart"/>
            <w:r w:rsidRPr="00BB277C">
              <w:rPr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Товарищеский матч по хоккею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ГБОУ СОШ Новое </w:t>
            </w:r>
            <w:proofErr w:type="spellStart"/>
            <w:r w:rsidRPr="00BB277C">
              <w:rPr>
                <w:sz w:val="28"/>
                <w:szCs w:val="28"/>
              </w:rPr>
              <w:t>Ганькино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Традиционные районные соревнования по плаванию, посвященные Международному женскому дню 8 марта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ГБОУ СОШ </w:t>
            </w:r>
            <w:proofErr w:type="spellStart"/>
            <w:r w:rsidRPr="00BB277C">
              <w:rPr>
                <w:sz w:val="28"/>
                <w:szCs w:val="28"/>
              </w:rPr>
              <w:t>им.М.К</w:t>
            </w:r>
            <w:proofErr w:type="spellEnd"/>
            <w:r w:rsidRPr="00BB277C">
              <w:rPr>
                <w:sz w:val="28"/>
                <w:szCs w:val="28"/>
              </w:rPr>
              <w:t xml:space="preserve">. Овсянникова с. </w:t>
            </w:r>
            <w:proofErr w:type="spellStart"/>
            <w:r w:rsidRPr="00BB277C">
              <w:rPr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9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Соревнования по лыжным гонкам на переходящий Кубок Героя Советского Союза В.С. </w:t>
            </w:r>
            <w:proofErr w:type="spellStart"/>
            <w:r w:rsidRPr="00BB277C">
              <w:rPr>
                <w:sz w:val="28"/>
                <w:szCs w:val="28"/>
              </w:rPr>
              <w:t>Чекмасова</w:t>
            </w:r>
            <w:proofErr w:type="spellEnd"/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Большое </w:t>
            </w:r>
            <w:proofErr w:type="spellStart"/>
            <w:r w:rsidRPr="00BB277C">
              <w:rPr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10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Второй межрайонный турнир по мини-футболу, посвящены памяти ветерана ВОВ, ветерана спорта Н.К. </w:t>
            </w:r>
            <w:proofErr w:type="spellStart"/>
            <w:r w:rsidRPr="00BB277C">
              <w:rPr>
                <w:sz w:val="28"/>
                <w:szCs w:val="28"/>
              </w:rPr>
              <w:t>Тарнаева</w:t>
            </w:r>
            <w:proofErr w:type="spellEnd"/>
            <w:r w:rsidRPr="00BB277C">
              <w:rPr>
                <w:sz w:val="28"/>
                <w:szCs w:val="28"/>
              </w:rPr>
              <w:t xml:space="preserve">, среди команд ветеранов </w:t>
            </w:r>
            <w:proofErr w:type="spellStart"/>
            <w:r w:rsidRPr="00BB277C">
              <w:rPr>
                <w:sz w:val="28"/>
                <w:szCs w:val="28"/>
              </w:rPr>
              <w:t>Исаклинского</w:t>
            </w:r>
            <w:proofErr w:type="spellEnd"/>
            <w:r w:rsidRPr="00BB277C">
              <w:rPr>
                <w:sz w:val="28"/>
                <w:szCs w:val="28"/>
              </w:rPr>
              <w:t xml:space="preserve">, </w:t>
            </w:r>
            <w:proofErr w:type="spellStart"/>
            <w:r w:rsidRPr="00BB277C">
              <w:rPr>
                <w:sz w:val="28"/>
                <w:szCs w:val="28"/>
              </w:rPr>
              <w:t>Клявлинского</w:t>
            </w:r>
            <w:proofErr w:type="spellEnd"/>
            <w:r w:rsidRPr="00BB277C">
              <w:rPr>
                <w:sz w:val="28"/>
                <w:szCs w:val="28"/>
              </w:rPr>
              <w:t xml:space="preserve">, </w:t>
            </w:r>
            <w:proofErr w:type="spellStart"/>
            <w:r w:rsidRPr="00BB277C">
              <w:rPr>
                <w:sz w:val="28"/>
                <w:szCs w:val="28"/>
              </w:rPr>
              <w:t>Челно-Вершинского</w:t>
            </w:r>
            <w:proofErr w:type="spellEnd"/>
            <w:r w:rsidRPr="00BB277C">
              <w:rPr>
                <w:sz w:val="28"/>
                <w:szCs w:val="28"/>
              </w:rPr>
              <w:t xml:space="preserve"> и </w:t>
            </w:r>
            <w:proofErr w:type="spellStart"/>
            <w:r w:rsidRPr="00BB277C">
              <w:rPr>
                <w:sz w:val="28"/>
                <w:szCs w:val="28"/>
              </w:rPr>
              <w:t>Шенталинского</w:t>
            </w:r>
            <w:proofErr w:type="spellEnd"/>
            <w:r w:rsidRPr="00BB277C">
              <w:rPr>
                <w:sz w:val="28"/>
                <w:szCs w:val="28"/>
              </w:rPr>
              <w:t xml:space="preserve"> районов 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11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Традиционные районные соревнования по волейболу на кубок газеты «</w:t>
            </w:r>
            <w:proofErr w:type="spellStart"/>
            <w:r w:rsidRPr="00BB277C">
              <w:rPr>
                <w:sz w:val="28"/>
                <w:szCs w:val="28"/>
              </w:rPr>
              <w:t>Исаклинские</w:t>
            </w:r>
            <w:proofErr w:type="spellEnd"/>
            <w:r w:rsidRPr="00BB277C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12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Всероссийская акция «табак и здоровье легких»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С. </w:t>
            </w:r>
            <w:proofErr w:type="spellStart"/>
            <w:r w:rsidRPr="00BB277C">
              <w:rPr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МАУ ДМО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13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Спартакиада сельской молодежи на кубок СПК «Красная звезда»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ГБОУ СОШ Новое </w:t>
            </w:r>
            <w:proofErr w:type="spellStart"/>
            <w:r w:rsidRPr="00BB277C">
              <w:rPr>
                <w:sz w:val="28"/>
                <w:szCs w:val="28"/>
              </w:rPr>
              <w:t>Ганькино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14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  <w:lang w:val="en-US"/>
              </w:rPr>
              <w:t>VII</w:t>
            </w:r>
            <w:r w:rsidRPr="00BB277C">
              <w:rPr>
                <w:sz w:val="28"/>
                <w:szCs w:val="28"/>
              </w:rPr>
              <w:t xml:space="preserve"> межрайонный турнир по мини-футболу среди ветеранов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15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  <w:lang w:val="en-US"/>
              </w:rPr>
            </w:pPr>
            <w:r w:rsidRPr="00BB277C">
              <w:rPr>
                <w:sz w:val="28"/>
                <w:szCs w:val="28"/>
              </w:rPr>
              <w:t xml:space="preserve">Информационная акция </w:t>
            </w:r>
            <w:r w:rsidRPr="00BB277C">
              <w:rPr>
                <w:sz w:val="28"/>
                <w:szCs w:val="28"/>
                <w:lang w:val="en-US"/>
              </w:rPr>
              <w:t>#</w:t>
            </w:r>
            <w:r w:rsidRPr="00BB277C">
              <w:rPr>
                <w:sz w:val="28"/>
                <w:szCs w:val="28"/>
              </w:rPr>
              <w:t>СТОПВИЧСПИД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Центральная библиотека, с. </w:t>
            </w:r>
            <w:proofErr w:type="spellStart"/>
            <w:r w:rsidRPr="00BB277C">
              <w:rPr>
                <w:sz w:val="28"/>
                <w:szCs w:val="28"/>
              </w:rPr>
              <w:t>Исаклы</w:t>
            </w:r>
            <w:proofErr w:type="spellEnd"/>
            <w:r w:rsidRPr="00BB27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МАУ ДМО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16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Информационная акция «ВИЧ-инфекция: знать и не бояться»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С. </w:t>
            </w:r>
            <w:proofErr w:type="spellStart"/>
            <w:r w:rsidRPr="00BB277C">
              <w:rPr>
                <w:sz w:val="28"/>
                <w:szCs w:val="28"/>
              </w:rPr>
              <w:t>Исаклы</w:t>
            </w:r>
            <w:proofErr w:type="spellEnd"/>
            <w:proofErr w:type="gramStart"/>
            <w:r w:rsidRPr="00BB277C">
              <w:rPr>
                <w:sz w:val="28"/>
                <w:szCs w:val="28"/>
              </w:rPr>
              <w:t xml:space="preserve"> ,</w:t>
            </w:r>
            <w:proofErr w:type="gramEnd"/>
          </w:p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«Креативный Поиск»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МАУ ДМО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17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Товарищеский матч </w:t>
            </w:r>
            <w:proofErr w:type="spellStart"/>
            <w:r w:rsidRPr="00BB277C">
              <w:rPr>
                <w:sz w:val="28"/>
                <w:szCs w:val="28"/>
              </w:rPr>
              <w:t>Исакл</w:t>
            </w:r>
            <w:proofErr w:type="gramStart"/>
            <w:r w:rsidRPr="00BB277C">
              <w:rPr>
                <w:sz w:val="28"/>
                <w:szCs w:val="28"/>
              </w:rPr>
              <w:t>ы</w:t>
            </w:r>
            <w:proofErr w:type="spellEnd"/>
            <w:r w:rsidRPr="00BB277C">
              <w:rPr>
                <w:sz w:val="28"/>
                <w:szCs w:val="28"/>
              </w:rPr>
              <w:t>-</w:t>
            </w:r>
            <w:proofErr w:type="gramEnd"/>
            <w:r w:rsidRPr="00BB277C">
              <w:rPr>
                <w:sz w:val="28"/>
                <w:szCs w:val="28"/>
              </w:rPr>
              <w:t xml:space="preserve"> Клявлино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18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Первенство области по футболу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19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20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proofErr w:type="spellStart"/>
            <w:r w:rsidRPr="00BB277C">
              <w:rPr>
                <w:sz w:val="28"/>
                <w:szCs w:val="28"/>
              </w:rPr>
              <w:t>Челлендж</w:t>
            </w:r>
            <w:proofErr w:type="spellEnd"/>
            <w:r w:rsidRPr="00BB277C">
              <w:rPr>
                <w:sz w:val="28"/>
                <w:szCs w:val="28"/>
              </w:rPr>
              <w:t xml:space="preserve"> здоровья «Здоровый регион </w:t>
            </w:r>
            <w:proofErr w:type="gramStart"/>
            <w:r w:rsidRPr="00BB277C">
              <w:rPr>
                <w:sz w:val="28"/>
                <w:szCs w:val="28"/>
              </w:rPr>
              <w:t>-з</w:t>
            </w:r>
            <w:proofErr w:type="gramEnd"/>
            <w:r w:rsidRPr="00BB277C">
              <w:rPr>
                <w:sz w:val="28"/>
                <w:szCs w:val="28"/>
              </w:rPr>
              <w:t>доровая Россия»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Агентство по делам молодежи </w:t>
            </w:r>
            <w:r w:rsidRPr="00BB277C">
              <w:rPr>
                <w:sz w:val="28"/>
                <w:szCs w:val="28"/>
              </w:rPr>
              <w:lastRenderedPageBreak/>
              <w:t xml:space="preserve">Астраханской области 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Районная акция «Мы против наркотиков»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С. </w:t>
            </w:r>
            <w:proofErr w:type="spellStart"/>
            <w:r w:rsidRPr="00BB277C">
              <w:rPr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МАУ ДМО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22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 xml:space="preserve">Спартакиада </w:t>
            </w:r>
            <w:proofErr w:type="gramStart"/>
            <w:r w:rsidRPr="00BB277C">
              <w:rPr>
                <w:sz w:val="28"/>
                <w:szCs w:val="28"/>
              </w:rPr>
              <w:t>работающий</w:t>
            </w:r>
            <w:proofErr w:type="gramEnd"/>
            <w:r w:rsidRPr="00BB277C">
              <w:rPr>
                <w:sz w:val="28"/>
                <w:szCs w:val="28"/>
              </w:rPr>
              <w:t xml:space="preserve"> молодежи 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МАУ ДМО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23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24</w:t>
            </w: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Открытый турнир по мин</w:t>
            </w:r>
            <w:proofErr w:type="gramStart"/>
            <w:r w:rsidRPr="00BB277C">
              <w:rPr>
                <w:sz w:val="28"/>
                <w:szCs w:val="28"/>
              </w:rPr>
              <w:t>и-</w:t>
            </w:r>
            <w:proofErr w:type="gramEnd"/>
            <w:r w:rsidRPr="00BB277C">
              <w:rPr>
                <w:sz w:val="28"/>
                <w:szCs w:val="28"/>
              </w:rPr>
              <w:t xml:space="preserve"> футболу среди мальчиков 2009-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B277C">
                <w:rPr>
                  <w:sz w:val="28"/>
                  <w:szCs w:val="28"/>
                </w:rPr>
                <w:t>2010 г</w:t>
              </w:r>
            </w:smartTag>
            <w:r w:rsidRPr="00BB277C">
              <w:rPr>
                <w:sz w:val="28"/>
                <w:szCs w:val="28"/>
              </w:rPr>
              <w:t>.р.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  <w:tr w:rsidR="00BB277C" w:rsidRPr="00BB277C" w:rsidTr="00BB277C">
        <w:tc>
          <w:tcPr>
            <w:tcW w:w="496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25</w:t>
            </w:r>
          </w:p>
          <w:p w:rsidR="00BB277C" w:rsidRPr="00BB277C" w:rsidRDefault="00BB277C" w:rsidP="000808F9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Открытый турнир по мини-футболу, посвященный памяти Ветерана ВОВ, ветерана спорта А.А. Гусева, среди команд сельской молодежи</w:t>
            </w:r>
          </w:p>
        </w:tc>
        <w:tc>
          <w:tcPr>
            <w:tcW w:w="2410" w:type="dxa"/>
          </w:tcPr>
          <w:p w:rsidR="00BB277C" w:rsidRPr="00BB277C" w:rsidRDefault="00BB277C" w:rsidP="000808F9">
            <w:pPr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ФОК «Победа»</w:t>
            </w:r>
          </w:p>
        </w:tc>
        <w:tc>
          <w:tcPr>
            <w:tcW w:w="1666" w:type="dxa"/>
          </w:tcPr>
          <w:p w:rsidR="00BB277C" w:rsidRPr="00BB277C" w:rsidRDefault="00BB277C" w:rsidP="000808F9">
            <w:pPr>
              <w:jc w:val="center"/>
              <w:rPr>
                <w:sz w:val="28"/>
                <w:szCs w:val="28"/>
              </w:rPr>
            </w:pPr>
            <w:r w:rsidRPr="00BB277C">
              <w:rPr>
                <w:sz w:val="28"/>
                <w:szCs w:val="28"/>
              </w:rPr>
              <w:t>ОФКС и МП</w:t>
            </w:r>
          </w:p>
        </w:tc>
      </w:tr>
    </w:tbl>
    <w:p w:rsidR="002C4695" w:rsidRDefault="00BE5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A04B8A">
        <w:rPr>
          <w:rFonts w:ascii="Times New Roman" w:eastAsia="Times New Roman" w:hAnsi="Times New Roman" w:cs="Times New Roman"/>
          <w:sz w:val="28"/>
        </w:rPr>
        <w:t xml:space="preserve">аслушав </w:t>
      </w:r>
      <w:r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Pr="00BE5E00">
        <w:rPr>
          <w:rFonts w:ascii="Times New Roman" w:eastAsia="Times New Roman" w:hAnsi="Times New Roman" w:cs="Times New Roman"/>
          <w:sz w:val="28"/>
        </w:rPr>
        <w:t>о</w:t>
      </w:r>
      <w:r w:rsidRPr="00BE5E00">
        <w:rPr>
          <w:rFonts w:ascii="Times New Roman" w:hAnsi="Times New Roman" w:cs="Times New Roman"/>
          <w:sz w:val="28"/>
          <w:szCs w:val="28"/>
        </w:rPr>
        <w:t xml:space="preserve"> принимаемых мерах по пресечению незаконного оборота наркотических веществ, алкогольной продукции и табачных изделий на территории муниципального района Исаклинский и проводимых мероприятиях по профилактике употребления наркотических веществ, алкогольной продукции и табачных изделий</w:t>
      </w:r>
      <w:r w:rsidR="00A04B8A">
        <w:rPr>
          <w:rFonts w:ascii="Times New Roman" w:eastAsia="Times New Roman" w:hAnsi="Times New Roman" w:cs="Times New Roman"/>
          <w:sz w:val="28"/>
        </w:rPr>
        <w:t>, антинаркотическая комиссия муниципального района Исаклинский Самарской области</w:t>
      </w:r>
    </w:p>
    <w:p w:rsidR="002C4695" w:rsidRDefault="00A04B8A" w:rsidP="00A2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A27A80" w:rsidRPr="008E0DF1" w:rsidRDefault="00A27A80" w:rsidP="00A27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DF1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8E0DF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ю</w:t>
      </w:r>
      <w:r w:rsidRPr="008E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участковых </w:t>
      </w:r>
      <w:r w:rsidRPr="008E0DF1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E0DF1">
        <w:rPr>
          <w:rFonts w:ascii="Times New Roman" w:hAnsi="Times New Roman"/>
          <w:sz w:val="28"/>
          <w:szCs w:val="28"/>
        </w:rPr>
        <w:t>полиции</w:t>
      </w:r>
      <w:r>
        <w:rPr>
          <w:rFonts w:ascii="Times New Roman" w:hAnsi="Times New Roman"/>
          <w:sz w:val="28"/>
          <w:szCs w:val="28"/>
        </w:rPr>
        <w:t xml:space="preserve"> ПДН (</w:t>
      </w:r>
      <w:proofErr w:type="spellStart"/>
      <w:r>
        <w:rPr>
          <w:rFonts w:ascii="Times New Roman" w:hAnsi="Times New Roman"/>
          <w:sz w:val="28"/>
          <w:szCs w:val="28"/>
        </w:rPr>
        <w:t>Рыганова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А.Г.)</w:t>
      </w:r>
      <w:r w:rsidRPr="008E0D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DF1">
        <w:rPr>
          <w:rFonts w:ascii="Times New Roman" w:hAnsi="Times New Roman"/>
          <w:sz w:val="28"/>
          <w:szCs w:val="28"/>
        </w:rPr>
        <w:t>главного врача ГБУЗ СО «</w:t>
      </w:r>
      <w:proofErr w:type="spellStart"/>
      <w:r w:rsidRPr="008E0DF1">
        <w:rPr>
          <w:rFonts w:ascii="Times New Roman" w:hAnsi="Times New Roman"/>
          <w:sz w:val="28"/>
          <w:szCs w:val="28"/>
        </w:rPr>
        <w:t>Исаклинская</w:t>
      </w:r>
      <w:proofErr w:type="spellEnd"/>
      <w:r w:rsidRPr="008E0DF1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hAnsi="Times New Roman"/>
          <w:sz w:val="28"/>
          <w:szCs w:val="28"/>
        </w:rPr>
        <w:t xml:space="preserve"> (Хакимова М.А.)</w:t>
      </w:r>
      <w:r w:rsidRPr="008E0DF1">
        <w:rPr>
          <w:rFonts w:ascii="Times New Roman" w:hAnsi="Times New Roman"/>
          <w:sz w:val="28"/>
          <w:szCs w:val="28"/>
        </w:rPr>
        <w:t xml:space="preserve">, начальника отдела по физической культуре, спорту и молодежной политике Администрации муниципального района Исаклинский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Лебакиной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Н.С.) </w:t>
      </w:r>
      <w:r w:rsidRPr="008E0DF1">
        <w:rPr>
          <w:rFonts w:ascii="Times New Roman" w:hAnsi="Times New Roman"/>
          <w:sz w:val="28"/>
          <w:szCs w:val="28"/>
        </w:rPr>
        <w:t>о принимаемых мерах по пресечению незаконного оборота наркотических веществ, алкогольной продукции и табачных изделий на территории муниципального района Исаклинский и проводимых мероприятиях по профилактике</w:t>
      </w:r>
      <w:proofErr w:type="gramEnd"/>
      <w:r w:rsidRPr="008E0DF1">
        <w:rPr>
          <w:rFonts w:ascii="Times New Roman" w:hAnsi="Times New Roman"/>
          <w:sz w:val="28"/>
          <w:szCs w:val="28"/>
        </w:rPr>
        <w:t xml:space="preserve"> употребления наркотических веществ, алкогольной продукции и табачных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DF1">
        <w:rPr>
          <w:rFonts w:ascii="Times New Roman" w:hAnsi="Times New Roman"/>
          <w:sz w:val="28"/>
          <w:szCs w:val="28"/>
        </w:rPr>
        <w:t>принять к сведению.</w:t>
      </w:r>
    </w:p>
    <w:p w:rsidR="00A27A80" w:rsidRPr="008E0DF1" w:rsidRDefault="00A27A80" w:rsidP="00A27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DF1">
        <w:rPr>
          <w:rFonts w:ascii="Times New Roman" w:hAnsi="Times New Roman"/>
          <w:sz w:val="28"/>
          <w:szCs w:val="28"/>
        </w:rPr>
        <w:t>1.2. Организовать работу по информированию населения и работников организаций, находящихся на территории района, об ответственности за незаконный оборот наркотических веществ, алкогольной продукции и табачных изделий.</w:t>
      </w:r>
    </w:p>
    <w:p w:rsidR="00A27A80" w:rsidRPr="008E0DF1" w:rsidRDefault="00A27A80" w:rsidP="00A27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DF1">
        <w:rPr>
          <w:rFonts w:ascii="Times New Roman" w:hAnsi="Times New Roman"/>
          <w:sz w:val="28"/>
          <w:szCs w:val="28"/>
          <w:u w:val="single"/>
        </w:rPr>
        <w:t>Исполнители:</w:t>
      </w:r>
      <w:r w:rsidRPr="008E0DF1">
        <w:rPr>
          <w:rFonts w:ascii="Times New Roman" w:hAnsi="Times New Roman"/>
          <w:sz w:val="28"/>
          <w:szCs w:val="28"/>
        </w:rPr>
        <w:t xml:space="preserve"> О МВД России по </w:t>
      </w:r>
      <w:proofErr w:type="spellStart"/>
      <w:r w:rsidRPr="008E0DF1">
        <w:rPr>
          <w:rFonts w:ascii="Times New Roman" w:hAnsi="Times New Roman"/>
          <w:sz w:val="28"/>
          <w:szCs w:val="28"/>
        </w:rPr>
        <w:t>Исаклинскому</w:t>
      </w:r>
      <w:proofErr w:type="spellEnd"/>
      <w:r w:rsidRPr="008E0DF1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МИЦ «Сок»</w:t>
      </w:r>
      <w:r w:rsidRPr="008E0DF1">
        <w:rPr>
          <w:rFonts w:ascii="Times New Roman" w:hAnsi="Times New Roman"/>
          <w:sz w:val="28"/>
          <w:szCs w:val="28"/>
        </w:rPr>
        <w:t>.</w:t>
      </w:r>
    </w:p>
    <w:p w:rsidR="00A27A80" w:rsidRPr="008E0DF1" w:rsidRDefault="00A27A80" w:rsidP="00A27A8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8E0DF1">
        <w:rPr>
          <w:rFonts w:ascii="Times New Roman" w:hAnsi="Times New Roman"/>
          <w:sz w:val="28"/>
          <w:szCs w:val="28"/>
          <w:u w:val="single"/>
        </w:rPr>
        <w:t>Срок: постоянно</w:t>
      </w:r>
    </w:p>
    <w:p w:rsidR="00A27A80" w:rsidRPr="008E0DF1" w:rsidRDefault="00A27A80" w:rsidP="00A27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DF1">
        <w:rPr>
          <w:rFonts w:ascii="Times New Roman" w:hAnsi="Times New Roman"/>
          <w:sz w:val="28"/>
          <w:szCs w:val="28"/>
        </w:rPr>
        <w:t>1.3. Принять дополнительные меры по своевременному выявлению незаконного оборота наркотических веществ, алкогольной продукции и табачных изделий.</w:t>
      </w:r>
    </w:p>
    <w:p w:rsidR="00A27A80" w:rsidRPr="008E0DF1" w:rsidRDefault="00A27A80" w:rsidP="00A27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DF1">
        <w:rPr>
          <w:rFonts w:ascii="Times New Roman" w:hAnsi="Times New Roman"/>
          <w:sz w:val="28"/>
          <w:szCs w:val="28"/>
          <w:u w:val="single"/>
        </w:rPr>
        <w:t>Исполнители:</w:t>
      </w:r>
      <w:r w:rsidRPr="008E0DF1">
        <w:rPr>
          <w:rFonts w:ascii="Times New Roman" w:hAnsi="Times New Roman"/>
          <w:sz w:val="28"/>
          <w:szCs w:val="28"/>
        </w:rPr>
        <w:t xml:space="preserve"> О МВД России по </w:t>
      </w:r>
      <w:proofErr w:type="spellStart"/>
      <w:r w:rsidRPr="008E0DF1">
        <w:rPr>
          <w:rFonts w:ascii="Times New Roman" w:hAnsi="Times New Roman"/>
          <w:sz w:val="28"/>
          <w:szCs w:val="28"/>
        </w:rPr>
        <w:t>Исаклинскому</w:t>
      </w:r>
      <w:proofErr w:type="spellEnd"/>
      <w:r w:rsidRPr="008E0DF1">
        <w:rPr>
          <w:rFonts w:ascii="Times New Roman" w:hAnsi="Times New Roman"/>
          <w:sz w:val="28"/>
          <w:szCs w:val="28"/>
        </w:rPr>
        <w:t xml:space="preserve"> району.</w:t>
      </w:r>
    </w:p>
    <w:p w:rsidR="00A27A80" w:rsidRDefault="00A27A80" w:rsidP="00A27A8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8E0DF1">
        <w:rPr>
          <w:rFonts w:ascii="Times New Roman" w:hAnsi="Times New Roman"/>
          <w:sz w:val="28"/>
          <w:szCs w:val="28"/>
          <w:u w:val="single"/>
        </w:rPr>
        <w:t>Срок: постоянно</w:t>
      </w:r>
    </w:p>
    <w:p w:rsidR="00A27A80" w:rsidRDefault="00A27A80" w:rsidP="00A2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Продолжить работу, направленную на профилактику асоциальных явлений в обществе, пропаганду здорового образа жизни.</w:t>
      </w:r>
    </w:p>
    <w:p w:rsidR="00A27A80" w:rsidRDefault="00A27A80" w:rsidP="00A2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Исполнители:</w:t>
      </w:r>
      <w:r>
        <w:rPr>
          <w:rFonts w:ascii="Times New Roman" w:eastAsia="Times New Roman" w:hAnsi="Times New Roman" w:cs="Times New Roman"/>
          <w:sz w:val="28"/>
        </w:rPr>
        <w:t xml:space="preserve">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центральная районная больница» (Хакимов М.А.), Исаклинский отдел образования  Северо-Восточного управления министерства образования и науки Самарской области (Осипова Н.В.), отдел по физической культуре, спорту и молодежной политике Администрации муниципального района Исаклинский (</w:t>
      </w:r>
      <w:proofErr w:type="spellStart"/>
      <w:r>
        <w:rPr>
          <w:rFonts w:ascii="Times New Roman" w:eastAsia="Times New Roman" w:hAnsi="Times New Roman" w:cs="Times New Roman"/>
          <w:sz w:val="28"/>
        </w:rPr>
        <w:t>Лебакина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Н.С.).</w:t>
      </w:r>
    </w:p>
    <w:p w:rsidR="00A27A80" w:rsidRDefault="00A27A80" w:rsidP="00A27A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Срок: постоянно</w:t>
      </w:r>
    </w:p>
    <w:p w:rsidR="00A27A80" w:rsidRDefault="00A27A80" w:rsidP="00A2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C4695" w:rsidRDefault="00A04B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О результатах работы по выявлению и уничтожению незаконных посевов и очагов произрастания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наркотикосодержащих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растений на территории муниципального района Исаклинский. О результатах проведения оперативно-профилактической операции «Мак – 2019». Планируемые меры, направленные на повышение эффективности работы в данном направлении</w:t>
      </w:r>
    </w:p>
    <w:p w:rsidR="002C4695" w:rsidRDefault="00A04B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Рыганов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Подангина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Л.И., Кудряшов Г.А.,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Ятманкин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В.Д.)</w:t>
      </w:r>
    </w:p>
    <w:p w:rsidR="00A27A80" w:rsidRDefault="00A27A80" w:rsidP="00A2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695" w:rsidRPr="00A27A80" w:rsidRDefault="00A04B8A" w:rsidP="00A2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</w:rPr>
        <w:t xml:space="preserve">Ситуация с дикорастущими растениями содержащими наркотические вещества на территории района остается напряженной. Бросовых земель на территории района, как и заброшенных животноводческих комплексов, большое количество. </w:t>
      </w:r>
      <w:r w:rsidR="00A27A80">
        <w:rPr>
          <w:rFonts w:ascii="Times New Roman" w:eastAsia="Times New Roman" w:hAnsi="Times New Roman" w:cs="Times New Roman"/>
          <w:sz w:val="28"/>
        </w:rPr>
        <w:t>Климатические</w:t>
      </w:r>
      <w:r>
        <w:rPr>
          <w:rFonts w:ascii="Times New Roman" w:eastAsia="Times New Roman" w:hAnsi="Times New Roman" w:cs="Times New Roman"/>
          <w:sz w:val="28"/>
        </w:rPr>
        <w:t xml:space="preserve"> условия на территории района и Самарской области в целом благоприятные для произрастания данного рода растений. Очаги произрастания конопли распространены повсеместно, особенно в местах складирования органических удобрений, на свалках. Доступность растительного сырья и простота изготовления из него наркотиков привлекает </w:t>
      </w:r>
      <w:proofErr w:type="gramStart"/>
      <w:r>
        <w:rPr>
          <w:rFonts w:ascii="Times New Roman" w:eastAsia="Times New Roman" w:hAnsi="Times New Roman" w:cs="Times New Roman"/>
          <w:sz w:val="28"/>
        </w:rPr>
        <w:t>внимание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производителей, так и потребителей. Зачастую со стороны землепользователей, собственников животноводческих комплексов наблюдается попустительское отношение за своевременным уничтожением очагов произрастания, что приводит к расширению очагов произрастания дикорастущей конопли.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целью недопущения распространения и популяризации наркотических средств растительного происхождения, а также легкодоступности данного вида растений необходимо запланировать и провести в период произрастания, созревания и наиболее интенсивной заготовки наркотических растений, следующие оперативно-профилактические мероприятия: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силами УУП и ПДН, УР организовать плановые рейдовые мероприятия по местам вероятного произрастания дикорастущих растений конопля;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в случае выявления направить в адрес глав сельских поселений предписания об устранении нарушений и по истечении срока исполнения провести повторные рейды, при </w:t>
      </w:r>
      <w:r w:rsidR="00A27A80">
        <w:rPr>
          <w:rFonts w:ascii="Times New Roman" w:eastAsia="Times New Roman" w:hAnsi="Times New Roman" w:cs="Times New Roman"/>
          <w:sz w:val="28"/>
        </w:rPr>
        <w:t>установлении</w:t>
      </w:r>
      <w:r>
        <w:rPr>
          <w:rFonts w:ascii="Times New Roman" w:eastAsia="Times New Roman" w:hAnsi="Times New Roman" w:cs="Times New Roman"/>
          <w:sz w:val="28"/>
        </w:rPr>
        <w:t xml:space="preserve"> неустановленных очагов, принимать меры по привлечению должностных лиц к ответственности;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организовать в средствах массовой информации регулярные публикации обзоров по итогам проведения </w:t>
      </w:r>
      <w:r w:rsidR="00A27A80">
        <w:rPr>
          <w:rFonts w:ascii="Times New Roman" w:eastAsia="Times New Roman" w:hAnsi="Times New Roman" w:cs="Times New Roman"/>
          <w:sz w:val="28"/>
        </w:rPr>
        <w:t>профилактических</w:t>
      </w:r>
      <w:r>
        <w:rPr>
          <w:rFonts w:ascii="Times New Roman" w:eastAsia="Times New Roman" w:hAnsi="Times New Roman" w:cs="Times New Roman"/>
          <w:sz w:val="28"/>
        </w:rPr>
        <w:t xml:space="preserve"> мероприятий;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главам сельских поселений и руководителям сельхозпредприятий района необходимо активизировать работу по выявлению и своевременному </w:t>
      </w:r>
      <w:r>
        <w:rPr>
          <w:rFonts w:ascii="Times New Roman" w:eastAsia="Times New Roman" w:hAnsi="Times New Roman" w:cs="Times New Roman"/>
          <w:sz w:val="28"/>
        </w:rPr>
        <w:lastRenderedPageBreak/>
        <w:t>уничтожению на своих земельных участках очагов произрастания дикорастущей конопли.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период с 10 июня по 2 октября в целях </w:t>
      </w:r>
      <w:r w:rsidR="00A27A80">
        <w:rPr>
          <w:rFonts w:ascii="Times New Roman" w:eastAsia="Times New Roman" w:hAnsi="Times New Roman" w:cs="Times New Roman"/>
          <w:sz w:val="28"/>
        </w:rPr>
        <w:t>выявления</w:t>
      </w:r>
      <w:r>
        <w:rPr>
          <w:rFonts w:ascii="Times New Roman" w:eastAsia="Times New Roman" w:hAnsi="Times New Roman" w:cs="Times New Roman"/>
          <w:sz w:val="28"/>
        </w:rPr>
        <w:t xml:space="preserve"> и уничтожения </w:t>
      </w:r>
      <w:r w:rsidR="00A27A80">
        <w:rPr>
          <w:rFonts w:ascii="Times New Roman" w:eastAsia="Times New Roman" w:hAnsi="Times New Roman" w:cs="Times New Roman"/>
          <w:sz w:val="28"/>
        </w:rPr>
        <w:t>незаконных</w:t>
      </w:r>
      <w:r>
        <w:rPr>
          <w:rFonts w:ascii="Times New Roman" w:eastAsia="Times New Roman" w:hAnsi="Times New Roman" w:cs="Times New Roman"/>
          <w:sz w:val="28"/>
        </w:rPr>
        <w:t xml:space="preserve"> посевов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наркокультур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дикорастущих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растений, блокирования доступа заготовлений к дикорастущим зарослям конопли, устранения причин и условий, способствующих незаконному распространению наркотиков растительного происхождения, на территории района проводится комплексная оперативно - </w:t>
      </w:r>
      <w:r w:rsidR="00A27A80">
        <w:rPr>
          <w:rFonts w:ascii="Times New Roman" w:eastAsia="Times New Roman" w:hAnsi="Times New Roman" w:cs="Times New Roman"/>
          <w:sz w:val="28"/>
        </w:rPr>
        <w:t>профилактическая</w:t>
      </w:r>
      <w:r>
        <w:rPr>
          <w:rFonts w:ascii="Times New Roman" w:eastAsia="Times New Roman" w:hAnsi="Times New Roman" w:cs="Times New Roman"/>
          <w:sz w:val="28"/>
        </w:rPr>
        <w:t xml:space="preserve"> операция "Мак - 2019". За истекший период в рамках ОПМ "Мак - 2019" выявлено 850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незаконных посевов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 конопли, вынесено 5 предписаний по их уничтожению, возбуждено 1 уголовное дело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ст. 228 УК РФ), составлен 1 административный протокол (ст. 6.9 ч. 1 КоАП РФ).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За истекший период времени фактов потребления и отравления синтетическими наркотиками на территории оперативного обслуживания не выявлено. Информации в отношении несовершеннолетних об употреблении наркотических веществ не поступало. </w:t>
      </w:r>
    </w:p>
    <w:p w:rsidR="00D93F6F" w:rsidRDefault="00D9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списка</w:t>
      </w:r>
      <w:proofErr w:type="gramEnd"/>
      <w:r>
        <w:rPr>
          <w:rFonts w:ascii="Times New Roman" w:eastAsia="Times New Roman" w:hAnsi="Times New Roman" w:cs="Times New Roman"/>
          <w:sz w:val="28"/>
        </w:rPr>
        <w:t>, растений, содержащих наркотические или психотропные вещества и подлежащие контролю в Российской Федерации на территории района основное распространение имеет конопля.</w:t>
      </w:r>
    </w:p>
    <w:p w:rsidR="00D93F6F" w:rsidRDefault="00D9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Благоприятные климатические условия в Самарской области способствуют распространению дикорастущей конопли на бросовых землях сельскохозяйственного и несельскохозяйственного назначения. Очаги произрастания конопли распространены повсеместно, особенно в местах складирования органических удобрений, на свалках, вокруг животноводческих помещений, складов.</w:t>
      </w:r>
    </w:p>
    <w:p w:rsidR="00D93F6F" w:rsidRDefault="00D9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Муниципальным казенным учреждением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Сельхозуправление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было доведено до сведения руководителей сельскохозяйственных организаций и фермерских хозяйств в письменной и устной (на совещаниях) форме об ответственности за непринятие мер по выявлению и уничтожению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растений.</w:t>
      </w:r>
    </w:p>
    <w:p w:rsidR="00D93F6F" w:rsidRDefault="00D9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4637E7">
        <w:rPr>
          <w:rFonts w:ascii="Times New Roman" w:eastAsia="Times New Roman" w:hAnsi="Times New Roman" w:cs="Times New Roman"/>
          <w:sz w:val="28"/>
        </w:rPr>
        <w:t>Управлением МКУ «</w:t>
      </w:r>
      <w:proofErr w:type="spellStart"/>
      <w:r w:rsidR="004637E7">
        <w:rPr>
          <w:rFonts w:ascii="Times New Roman" w:eastAsia="Times New Roman" w:hAnsi="Times New Roman" w:cs="Times New Roman"/>
          <w:sz w:val="28"/>
        </w:rPr>
        <w:t>Исаклинское</w:t>
      </w:r>
      <w:proofErr w:type="spellEnd"/>
      <w:r w:rsidR="004637E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637E7">
        <w:rPr>
          <w:rFonts w:ascii="Times New Roman" w:eastAsia="Times New Roman" w:hAnsi="Times New Roman" w:cs="Times New Roman"/>
          <w:sz w:val="28"/>
        </w:rPr>
        <w:t>Сельхозуправление</w:t>
      </w:r>
      <w:proofErr w:type="spellEnd"/>
      <w:r w:rsidR="004637E7">
        <w:rPr>
          <w:rFonts w:ascii="Times New Roman" w:eastAsia="Times New Roman" w:hAnsi="Times New Roman" w:cs="Times New Roman"/>
          <w:sz w:val="28"/>
        </w:rPr>
        <w:t>» совместно с представителями сельскохозяйственных организаций проведено обследование всех территорий закрепленных за сельхозпроизводителями.</w:t>
      </w:r>
    </w:p>
    <w:p w:rsidR="004637E7" w:rsidRDefault="004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На землях сельскохозяйственного назначения благодаря ежегодному применению гербицидов (22800 га в 2018 г., 26500 га в 2019 г.) и обработке почвы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 не обнаружено. Основные очаги выявлены на территории ферм, зерноскладов и даны рекомендации по их уничтожению.</w:t>
      </w:r>
    </w:p>
    <w:p w:rsidR="004637E7" w:rsidRDefault="004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Дикорастущие заросли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 уничтожаются в зависимости от локализации выявленных очагов следующими способами:</w:t>
      </w:r>
    </w:p>
    <w:p w:rsidR="004637E7" w:rsidRDefault="004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 обработка выявленных объектов гербицидами;</w:t>
      </w:r>
    </w:p>
    <w:p w:rsidR="004637E7" w:rsidRDefault="004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механическое воздействие на дикорастущие и незаконные посевы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растений, выкосы косилками и косами в ранней стадии созревания, дабы не дать осыпаться семенам;</w:t>
      </w:r>
    </w:p>
    <w:p w:rsidR="004637E7" w:rsidRDefault="004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где необходимо и другие методы малоэффективны – ручная прополка;</w:t>
      </w:r>
    </w:p>
    <w:p w:rsidR="004637E7" w:rsidRDefault="004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- после прополок и скашивания сжигание растительных остатков. </w:t>
      </w:r>
    </w:p>
    <w:p w:rsidR="004637E7" w:rsidRDefault="004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Весь необходимый набор техники, такой как: косилки, опрыскиватели, трактора в сельскохозяйственных организациях имеется. В 2019 г. дополнительно были приобретены ручные триммеры и опрыскиватели для химической обработки.</w:t>
      </w:r>
    </w:p>
    <w:p w:rsidR="004637E7" w:rsidRDefault="004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Если говорить о ситуации, которая сложилась в текущем году, то в целом по району после проведенной большой работы в 2018 году площадь произрастания конопли на территории района значительно снизилась по сравнению с предыдущими годами. В 2019 году сельскохозяйственные организации ответственно отнеслись к мерам по недопущению распространения дикорастущих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растений. Во всех хозяйствах были обкошены территории вокруг животноводческих помещений и зерноскладов. В ООО СХП «</w:t>
      </w:r>
      <w:proofErr w:type="spellStart"/>
      <w:r w:rsidR="00AD79AC">
        <w:rPr>
          <w:rFonts w:ascii="Times New Roman" w:eastAsia="Times New Roman" w:hAnsi="Times New Roman" w:cs="Times New Roman"/>
          <w:sz w:val="28"/>
        </w:rPr>
        <w:t>Самсоновское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gramStart"/>
      <w:r w:rsidR="00AD79AC">
        <w:rPr>
          <w:rFonts w:ascii="Times New Roman" w:eastAsia="Times New Roman" w:hAnsi="Times New Roman" w:cs="Times New Roman"/>
          <w:sz w:val="28"/>
        </w:rPr>
        <w:t>и ООО</w:t>
      </w:r>
      <w:proofErr w:type="gramEnd"/>
      <w:r w:rsidR="00AD79AC">
        <w:rPr>
          <w:rFonts w:ascii="Times New Roman" w:eastAsia="Times New Roman" w:hAnsi="Times New Roman" w:cs="Times New Roman"/>
          <w:sz w:val="28"/>
        </w:rPr>
        <w:t xml:space="preserve"> СХП «</w:t>
      </w:r>
      <w:proofErr w:type="spellStart"/>
      <w:r w:rsidR="00AD79AC">
        <w:rPr>
          <w:rFonts w:ascii="Times New Roman" w:eastAsia="Times New Roman" w:hAnsi="Times New Roman" w:cs="Times New Roman"/>
          <w:sz w:val="28"/>
        </w:rPr>
        <w:t>Якушкино</w:t>
      </w:r>
      <w:proofErr w:type="spellEnd"/>
      <w:r w:rsidR="00AD79AC">
        <w:rPr>
          <w:rFonts w:ascii="Times New Roman" w:eastAsia="Times New Roman" w:hAnsi="Times New Roman" w:cs="Times New Roman"/>
          <w:sz w:val="28"/>
        </w:rPr>
        <w:t xml:space="preserve">» территории </w:t>
      </w:r>
      <w:proofErr w:type="spellStart"/>
      <w:r w:rsidR="00AD79AC">
        <w:rPr>
          <w:rFonts w:ascii="Times New Roman" w:eastAsia="Times New Roman" w:hAnsi="Times New Roman" w:cs="Times New Roman"/>
          <w:sz w:val="28"/>
        </w:rPr>
        <w:t>зернотоков</w:t>
      </w:r>
      <w:proofErr w:type="spellEnd"/>
      <w:r w:rsidR="00AD79AC">
        <w:rPr>
          <w:rFonts w:ascii="Times New Roman" w:eastAsia="Times New Roman" w:hAnsi="Times New Roman" w:cs="Times New Roman"/>
          <w:sz w:val="28"/>
        </w:rPr>
        <w:t xml:space="preserve"> были обработаны гербицидами сплошного действия, в СПК  «Красная звезда» территории, прилегающие к зданиям и сооружениям обработаны </w:t>
      </w:r>
      <w:proofErr w:type="spellStart"/>
      <w:r w:rsidR="00AD79AC">
        <w:rPr>
          <w:rFonts w:ascii="Times New Roman" w:eastAsia="Times New Roman" w:hAnsi="Times New Roman" w:cs="Times New Roman"/>
          <w:sz w:val="28"/>
        </w:rPr>
        <w:t>дискаторами</w:t>
      </w:r>
      <w:proofErr w:type="spellEnd"/>
      <w:r w:rsidR="00AD79AC">
        <w:rPr>
          <w:rFonts w:ascii="Times New Roman" w:eastAsia="Times New Roman" w:hAnsi="Times New Roman" w:cs="Times New Roman"/>
          <w:sz w:val="28"/>
        </w:rPr>
        <w:t>.</w:t>
      </w:r>
    </w:p>
    <w:p w:rsidR="00AD79AC" w:rsidRDefault="00AD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Больным вопросом остаются территории складирования органических удобрений, которые трудно обкосить и обработать механическим способом. Большие площади конопли остаются не уничтоженными на территориях ферм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зернотоков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бывших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сельхозорганизаций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настоящий момент бесхозные: совхоз Рассвет, пос.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д. Новая </w:t>
      </w:r>
      <w:proofErr w:type="spellStart"/>
      <w:r>
        <w:rPr>
          <w:rFonts w:ascii="Times New Roman" w:eastAsia="Times New Roman" w:hAnsi="Times New Roman" w:cs="Times New Roman"/>
          <w:sz w:val="28"/>
        </w:rPr>
        <w:t>Чесноковка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Старая </w:t>
      </w:r>
      <w:proofErr w:type="spellStart"/>
      <w:r>
        <w:rPr>
          <w:rFonts w:ascii="Times New Roman" w:eastAsia="Times New Roman" w:hAnsi="Times New Roman" w:cs="Times New Roman"/>
          <w:sz w:val="28"/>
        </w:rPr>
        <w:t>Чесноковка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 </w:t>
      </w:r>
    </w:p>
    <w:p w:rsidR="00AD79AC" w:rsidRDefault="00AD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2019 году проделана большая работа по снижению площадей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растений, но проблема </w:t>
      </w:r>
      <w:proofErr w:type="spellStart"/>
      <w:r>
        <w:rPr>
          <w:rFonts w:ascii="Times New Roman" w:eastAsia="Times New Roman" w:hAnsi="Times New Roman" w:cs="Times New Roman"/>
          <w:sz w:val="28"/>
        </w:rPr>
        <w:t>отсается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33BC8" w:rsidRDefault="00AD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2019 году на территории сельских поселений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общей площадью 101 га) были проведены субсидированные за счет средств областного бюджета работы по уничтожению карантинных сорняков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гирбицидами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сплошного действия. Эти работы проведены, в том числе, и на территориях бывших организаций в границах населенных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пунктов</w:t>
      </w:r>
      <w:proofErr w:type="gramEnd"/>
      <w:r w:rsidR="00533BC8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данный момент имеющих собственника</w:t>
      </w:r>
      <w:r w:rsidR="00533BC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а также свалках, пустырях, вокруг заброшенных домов и т.п. В процессе проведения работ, в том числе</w:t>
      </w:r>
      <w:r w:rsidR="00533BC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были уничтожены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растения</w:t>
      </w:r>
      <w:r w:rsidR="00533BC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произрастающие </w:t>
      </w:r>
      <w:r w:rsidR="00533BC8">
        <w:rPr>
          <w:rFonts w:ascii="Times New Roman" w:eastAsia="Times New Roman" w:hAnsi="Times New Roman" w:cs="Times New Roman"/>
          <w:sz w:val="28"/>
        </w:rPr>
        <w:t>в основном на этих же территори</w:t>
      </w:r>
      <w:r>
        <w:rPr>
          <w:rFonts w:ascii="Times New Roman" w:eastAsia="Times New Roman" w:hAnsi="Times New Roman" w:cs="Times New Roman"/>
          <w:sz w:val="28"/>
        </w:rPr>
        <w:t xml:space="preserve">ях,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несомненно существенно снизило их популяцию на территории района.</w:t>
      </w:r>
      <w:r w:rsidR="00533BC8">
        <w:rPr>
          <w:rFonts w:ascii="Times New Roman" w:eastAsia="Times New Roman" w:hAnsi="Times New Roman" w:cs="Times New Roman"/>
          <w:sz w:val="28"/>
        </w:rPr>
        <w:t xml:space="preserve"> Эта работа будет проводиться и в дальнейшем: на 2020 год уже подана заявка в министерство сельского хозяйства и продовольствия Самарской области на обработку карантинных растений площадью 130 га.</w:t>
      </w:r>
    </w:p>
    <w:p w:rsidR="00D93F6F" w:rsidRDefault="0053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На территории сельского поселения Новое </w:t>
      </w:r>
      <w:proofErr w:type="spellStart"/>
      <w:r>
        <w:rPr>
          <w:rFonts w:ascii="Times New Roman" w:eastAsia="Times New Roman" w:hAnsi="Times New Roman" w:cs="Times New Roman"/>
          <w:sz w:val="28"/>
        </w:rPr>
        <w:t>Ганькино</w:t>
      </w:r>
      <w:proofErr w:type="spellEnd"/>
      <w:r w:rsidR="00D93F6F"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2019 году крупных очагов произрастания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растений, а также случаев их культивации не обнаружено. Мелкие одиночные очаги дикорастущей конопли произрастали в основном за пределами населенных пунктов, в местах накопления мусора, заброшенных хозяйствах и несанкционированных свалках.</w:t>
      </w:r>
    </w:p>
    <w:p w:rsidR="00533BC8" w:rsidRDefault="0053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Для борьбы с данными очагами и для превентивных мер, в течение 2019 года на территории поселения был проведен ряд мероприятий:</w:t>
      </w:r>
    </w:p>
    <w:p w:rsidR="00086514" w:rsidRDefault="0008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- совместно с УУП проводились рейды по территории поселения на предмет выявления дикорастущей конопли и мака;</w:t>
      </w:r>
    </w:p>
    <w:p w:rsidR="00086514" w:rsidRDefault="0008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регулярное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обкашивание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86514" w:rsidRDefault="0008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- размещение на стендах администрации сельского поседения информации 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растениях и ответственности за культивацию данных растений:</w:t>
      </w:r>
    </w:p>
    <w:p w:rsidR="00086514" w:rsidRDefault="0008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24670C">
        <w:rPr>
          <w:rFonts w:ascii="Times New Roman" w:eastAsia="Times New Roman" w:hAnsi="Times New Roman" w:cs="Times New Roman"/>
          <w:sz w:val="28"/>
        </w:rPr>
        <w:t xml:space="preserve">сельскохозяйственными предприятиями проводился </w:t>
      </w:r>
      <w:proofErr w:type="spellStart"/>
      <w:r w:rsidR="0024670C">
        <w:rPr>
          <w:rFonts w:ascii="Times New Roman" w:eastAsia="Times New Roman" w:hAnsi="Times New Roman" w:cs="Times New Roman"/>
          <w:sz w:val="28"/>
        </w:rPr>
        <w:t>обкос</w:t>
      </w:r>
      <w:proofErr w:type="spellEnd"/>
      <w:r w:rsidR="0024670C">
        <w:rPr>
          <w:rFonts w:ascii="Times New Roman" w:eastAsia="Times New Roman" w:hAnsi="Times New Roman" w:cs="Times New Roman"/>
          <w:sz w:val="28"/>
        </w:rPr>
        <w:t xml:space="preserve"> территорий сельхозугодий. В качестве примера можно привести СПК «Красная звезда». В данном хозяйстве не только обкошены места произрастания карантинных растений, но и обработаны эти земли и засеяны зерновыми культурами.</w:t>
      </w:r>
    </w:p>
    <w:p w:rsidR="0024670C" w:rsidRDefault="0024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проведена химическая обработка свалок и очагов карантинных растений, где возникает наибольшая вероятность произрастания дикой конопли.</w:t>
      </w:r>
    </w:p>
    <w:p w:rsidR="0024670C" w:rsidRDefault="0024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Все эти мероприятия работают эффективно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приносят хорошие результаты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егоднящний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день в сельском поселении Новое </w:t>
      </w:r>
      <w:proofErr w:type="spellStart"/>
      <w:r>
        <w:rPr>
          <w:rFonts w:ascii="Times New Roman" w:eastAsia="Times New Roman" w:hAnsi="Times New Roman" w:cs="Times New Roman"/>
          <w:sz w:val="28"/>
        </w:rPr>
        <w:t>Гамнькино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произрастание мака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отсутствует и практически нет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очагов дикорастущей конопли.</w:t>
      </w:r>
    </w:p>
    <w:p w:rsidR="0024670C" w:rsidRDefault="0024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Работа в данном направлении будет продолжена, эффективная практика по работе с химией и работе по засеву карантинных очагов сельскохозяйственными культурами на территории поселения будет применяться в дальнейшем.</w:t>
      </w:r>
    </w:p>
    <w:p w:rsidR="002C4695" w:rsidRDefault="0053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04B8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gramStart"/>
      <w:r w:rsidR="00A04B8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Заслушав информацию </w:t>
      </w:r>
      <w:r w:rsidR="00A04B8A">
        <w:rPr>
          <w:rFonts w:ascii="Times New Roman" w:hAnsi="Times New Roman"/>
          <w:sz w:val="28"/>
          <w:szCs w:val="28"/>
        </w:rPr>
        <w:t>начальника участковых уполномоченных полиции ПДН (</w:t>
      </w:r>
      <w:proofErr w:type="spellStart"/>
      <w:r w:rsidR="00A04B8A">
        <w:rPr>
          <w:rFonts w:ascii="Times New Roman" w:hAnsi="Times New Roman"/>
          <w:sz w:val="28"/>
          <w:szCs w:val="28"/>
        </w:rPr>
        <w:t>Рыганова</w:t>
      </w:r>
      <w:proofErr w:type="spellEnd"/>
      <w:r w:rsidR="00A04B8A">
        <w:rPr>
          <w:rFonts w:ascii="Times New Roman" w:hAnsi="Times New Roman"/>
          <w:sz w:val="28"/>
          <w:szCs w:val="28"/>
        </w:rPr>
        <w:t xml:space="preserve"> А.Г.)</w:t>
      </w:r>
      <w:r w:rsidR="00A04B8A" w:rsidRPr="001F51C8">
        <w:rPr>
          <w:rFonts w:ascii="Times New Roman" w:hAnsi="Times New Roman"/>
          <w:sz w:val="28"/>
          <w:szCs w:val="28"/>
        </w:rPr>
        <w:t>, руководителя МКУ «</w:t>
      </w:r>
      <w:proofErr w:type="spellStart"/>
      <w:r w:rsidR="00A04B8A" w:rsidRPr="001F51C8">
        <w:rPr>
          <w:rFonts w:ascii="Times New Roman" w:hAnsi="Times New Roman"/>
          <w:sz w:val="28"/>
          <w:szCs w:val="28"/>
        </w:rPr>
        <w:t>Исаклинское</w:t>
      </w:r>
      <w:proofErr w:type="spellEnd"/>
      <w:r w:rsidR="00A04B8A" w:rsidRPr="001F5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B8A" w:rsidRPr="001F51C8">
        <w:rPr>
          <w:rFonts w:ascii="Times New Roman" w:hAnsi="Times New Roman"/>
          <w:sz w:val="28"/>
          <w:szCs w:val="28"/>
        </w:rPr>
        <w:t>Сельхозуправление</w:t>
      </w:r>
      <w:proofErr w:type="spellEnd"/>
      <w:r w:rsidR="00A04B8A" w:rsidRPr="001F51C8">
        <w:rPr>
          <w:rFonts w:ascii="Times New Roman" w:hAnsi="Times New Roman"/>
          <w:sz w:val="28"/>
          <w:szCs w:val="28"/>
        </w:rPr>
        <w:t>»</w:t>
      </w:r>
      <w:r w:rsidR="00A04B8A">
        <w:rPr>
          <w:rFonts w:ascii="Times New Roman" w:hAnsi="Times New Roman"/>
          <w:sz w:val="28"/>
          <w:szCs w:val="28"/>
        </w:rPr>
        <w:t xml:space="preserve"> (Семенова Д.Н.)</w:t>
      </w:r>
      <w:r w:rsidR="00A04B8A" w:rsidRPr="001F51C8">
        <w:rPr>
          <w:rFonts w:ascii="Times New Roman" w:hAnsi="Times New Roman"/>
          <w:sz w:val="28"/>
          <w:szCs w:val="28"/>
        </w:rPr>
        <w:t>, глав</w:t>
      </w:r>
      <w:r w:rsidR="00A04B8A">
        <w:rPr>
          <w:rFonts w:ascii="Times New Roman" w:hAnsi="Times New Roman"/>
          <w:sz w:val="28"/>
          <w:szCs w:val="28"/>
        </w:rPr>
        <w:t>ы</w:t>
      </w:r>
      <w:r w:rsidR="00A04B8A" w:rsidRPr="001F51C8">
        <w:rPr>
          <w:rFonts w:ascii="Times New Roman" w:hAnsi="Times New Roman"/>
          <w:sz w:val="28"/>
          <w:szCs w:val="28"/>
        </w:rPr>
        <w:t xml:space="preserve"> сельского поселения Новое </w:t>
      </w:r>
      <w:proofErr w:type="spellStart"/>
      <w:r w:rsidR="00A04B8A" w:rsidRPr="001F51C8">
        <w:rPr>
          <w:rFonts w:ascii="Times New Roman" w:hAnsi="Times New Roman"/>
          <w:sz w:val="28"/>
          <w:szCs w:val="28"/>
        </w:rPr>
        <w:t>Ганькино</w:t>
      </w:r>
      <w:proofErr w:type="spellEnd"/>
      <w:r w:rsidR="00A04B8A">
        <w:rPr>
          <w:rFonts w:ascii="Times New Roman" w:hAnsi="Times New Roman"/>
          <w:sz w:val="28"/>
          <w:szCs w:val="28"/>
        </w:rPr>
        <w:t xml:space="preserve"> (Кудряшова Г.А.)</w:t>
      </w:r>
      <w:r w:rsidR="00A04B8A" w:rsidRPr="001F51C8">
        <w:rPr>
          <w:rFonts w:ascii="Times New Roman" w:hAnsi="Times New Roman"/>
          <w:sz w:val="28"/>
          <w:szCs w:val="28"/>
        </w:rPr>
        <w:t xml:space="preserve"> </w:t>
      </w:r>
      <w:r w:rsidR="00D501B0" w:rsidRPr="00D501B0">
        <w:rPr>
          <w:rFonts w:ascii="Times New Roman" w:hAnsi="Times New Roman" w:cs="Times New Roman"/>
          <w:sz w:val="28"/>
          <w:szCs w:val="28"/>
        </w:rPr>
        <w:t xml:space="preserve">о результатах работы по выявлению и уничтожению незаконных посевов и очагов произрастания </w:t>
      </w:r>
      <w:proofErr w:type="spellStart"/>
      <w:r w:rsidR="00D501B0" w:rsidRPr="00D501B0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="00D501B0" w:rsidRPr="00D501B0">
        <w:rPr>
          <w:rFonts w:ascii="Times New Roman" w:hAnsi="Times New Roman" w:cs="Times New Roman"/>
          <w:sz w:val="28"/>
          <w:szCs w:val="28"/>
        </w:rPr>
        <w:t xml:space="preserve"> растений на территории му</w:t>
      </w:r>
      <w:r w:rsidR="00A04B8A">
        <w:rPr>
          <w:rFonts w:ascii="Times New Roman" w:hAnsi="Times New Roman" w:cs="Times New Roman"/>
          <w:sz w:val="28"/>
          <w:szCs w:val="28"/>
        </w:rPr>
        <w:t>ниципального района Исаклинский, о</w:t>
      </w:r>
      <w:r w:rsidR="00D501B0" w:rsidRPr="00D501B0">
        <w:rPr>
          <w:rFonts w:ascii="Times New Roman" w:hAnsi="Times New Roman" w:cs="Times New Roman"/>
          <w:sz w:val="28"/>
          <w:szCs w:val="28"/>
        </w:rPr>
        <w:t xml:space="preserve"> результатах проведения оперативно-профила</w:t>
      </w:r>
      <w:r w:rsidR="00A04B8A">
        <w:rPr>
          <w:rFonts w:ascii="Times New Roman" w:hAnsi="Times New Roman" w:cs="Times New Roman"/>
          <w:sz w:val="28"/>
          <w:szCs w:val="28"/>
        </w:rPr>
        <w:t>ктической операции «Мак – 2019», планируемых</w:t>
      </w:r>
      <w:r w:rsidR="00D501B0" w:rsidRPr="00D501B0">
        <w:rPr>
          <w:rFonts w:ascii="Times New Roman" w:hAnsi="Times New Roman" w:cs="Times New Roman"/>
          <w:sz w:val="28"/>
          <w:szCs w:val="28"/>
        </w:rPr>
        <w:t xml:space="preserve"> мер</w:t>
      </w:r>
      <w:r w:rsidR="00A04B8A">
        <w:rPr>
          <w:rFonts w:ascii="Times New Roman" w:hAnsi="Times New Roman" w:cs="Times New Roman"/>
          <w:sz w:val="28"/>
          <w:szCs w:val="28"/>
        </w:rPr>
        <w:t>ах</w:t>
      </w:r>
      <w:r w:rsidR="00D501B0" w:rsidRPr="00D501B0">
        <w:rPr>
          <w:rFonts w:ascii="Times New Roman" w:hAnsi="Times New Roman" w:cs="Times New Roman"/>
          <w:sz w:val="28"/>
          <w:szCs w:val="28"/>
        </w:rPr>
        <w:t>, направленны</w:t>
      </w:r>
      <w:r w:rsidR="00A04B8A">
        <w:rPr>
          <w:rFonts w:ascii="Times New Roman" w:hAnsi="Times New Roman" w:cs="Times New Roman"/>
          <w:sz w:val="28"/>
          <w:szCs w:val="28"/>
        </w:rPr>
        <w:t>х</w:t>
      </w:r>
      <w:r w:rsidR="00D501B0" w:rsidRPr="00D501B0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работы в данном</w:t>
      </w:r>
      <w:proofErr w:type="gramEnd"/>
      <w:r w:rsidR="00D501B0" w:rsidRPr="00D50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1B0" w:rsidRPr="00D501B0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A04B8A">
        <w:rPr>
          <w:rFonts w:ascii="Times New Roman" w:eastAsia="Times New Roman" w:hAnsi="Times New Roman" w:cs="Times New Roman"/>
          <w:sz w:val="28"/>
        </w:rPr>
        <w:t>, антинаркотическая комиссия муниципального района Исаклинский</w:t>
      </w:r>
    </w:p>
    <w:p w:rsidR="002C4695" w:rsidRDefault="00A04B8A" w:rsidP="00C73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C73601" w:rsidRPr="00A00533" w:rsidRDefault="00C73601" w:rsidP="00C73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53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00533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 начальника участковых уполномоченных полиции ПДН (</w:t>
      </w:r>
      <w:proofErr w:type="spellStart"/>
      <w:r>
        <w:rPr>
          <w:rFonts w:ascii="Times New Roman" w:hAnsi="Times New Roman"/>
          <w:sz w:val="28"/>
          <w:szCs w:val="28"/>
        </w:rPr>
        <w:t>Рыганова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А.Г.)</w:t>
      </w:r>
      <w:r w:rsidRPr="001F51C8">
        <w:rPr>
          <w:rFonts w:ascii="Times New Roman" w:hAnsi="Times New Roman"/>
          <w:sz w:val="28"/>
          <w:szCs w:val="28"/>
        </w:rPr>
        <w:t>, руководителя МКУ «</w:t>
      </w:r>
      <w:proofErr w:type="spellStart"/>
      <w:r w:rsidRPr="001F51C8">
        <w:rPr>
          <w:rFonts w:ascii="Times New Roman" w:hAnsi="Times New Roman"/>
          <w:sz w:val="28"/>
          <w:szCs w:val="28"/>
        </w:rPr>
        <w:t>Исаклинское</w:t>
      </w:r>
      <w:proofErr w:type="spellEnd"/>
      <w:r w:rsidRPr="001F5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1C8">
        <w:rPr>
          <w:rFonts w:ascii="Times New Roman" w:hAnsi="Times New Roman"/>
          <w:sz w:val="28"/>
          <w:szCs w:val="28"/>
        </w:rPr>
        <w:t>Сельхозуправление</w:t>
      </w:r>
      <w:proofErr w:type="spellEnd"/>
      <w:r w:rsidRPr="001F51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(Семенова Д.Н.)</w:t>
      </w:r>
      <w:r w:rsidRPr="001F51C8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>ы</w:t>
      </w:r>
      <w:r w:rsidRPr="001F51C8">
        <w:rPr>
          <w:rFonts w:ascii="Times New Roman" w:hAnsi="Times New Roman"/>
          <w:sz w:val="28"/>
          <w:szCs w:val="28"/>
        </w:rPr>
        <w:t xml:space="preserve"> сельского поселения Новое </w:t>
      </w:r>
      <w:proofErr w:type="spellStart"/>
      <w:r w:rsidRPr="001F51C8">
        <w:rPr>
          <w:rFonts w:ascii="Times New Roman" w:hAnsi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(Кудряшова Г.А.)</w:t>
      </w:r>
      <w:r w:rsidRPr="001F51C8">
        <w:rPr>
          <w:rFonts w:ascii="Times New Roman" w:hAnsi="Times New Roman"/>
          <w:sz w:val="28"/>
          <w:szCs w:val="28"/>
        </w:rPr>
        <w:t xml:space="preserve"> </w:t>
      </w:r>
      <w:r w:rsidRPr="00D501B0">
        <w:rPr>
          <w:rFonts w:ascii="Times New Roman" w:hAnsi="Times New Roman" w:cs="Times New Roman"/>
          <w:sz w:val="28"/>
          <w:szCs w:val="28"/>
        </w:rPr>
        <w:t>о результатах работы по выявлению и уничтожению незаконных пос</w:t>
      </w:r>
      <w:r w:rsidRPr="00D501B0">
        <w:rPr>
          <w:rFonts w:ascii="Times New Roman" w:hAnsi="Times New Roman" w:cs="Times New Roman"/>
          <w:sz w:val="28"/>
          <w:szCs w:val="28"/>
        </w:rPr>
        <w:t>е</w:t>
      </w:r>
      <w:r w:rsidRPr="00D501B0">
        <w:rPr>
          <w:rFonts w:ascii="Times New Roman" w:hAnsi="Times New Roman" w:cs="Times New Roman"/>
          <w:sz w:val="28"/>
          <w:szCs w:val="28"/>
        </w:rPr>
        <w:t xml:space="preserve">вов и очагов произрастания </w:t>
      </w:r>
      <w:proofErr w:type="spellStart"/>
      <w:r w:rsidRPr="00D501B0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D501B0">
        <w:rPr>
          <w:rFonts w:ascii="Times New Roman" w:hAnsi="Times New Roman" w:cs="Times New Roman"/>
          <w:sz w:val="28"/>
          <w:szCs w:val="28"/>
        </w:rPr>
        <w:t xml:space="preserve"> растений на территории му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Исаклинский, о</w:t>
      </w:r>
      <w:r w:rsidRPr="00D501B0">
        <w:rPr>
          <w:rFonts w:ascii="Times New Roman" w:hAnsi="Times New Roman" w:cs="Times New Roman"/>
          <w:sz w:val="28"/>
          <w:szCs w:val="28"/>
        </w:rPr>
        <w:t xml:space="preserve"> результатах проведения оперативно-профила</w:t>
      </w:r>
      <w:r>
        <w:rPr>
          <w:rFonts w:ascii="Times New Roman" w:hAnsi="Times New Roman" w:cs="Times New Roman"/>
          <w:sz w:val="28"/>
          <w:szCs w:val="28"/>
        </w:rPr>
        <w:t>ктической операции «Мак – 2019», планируемых</w:t>
      </w:r>
      <w:r w:rsidRPr="00D501B0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501B0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01B0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работы в данном направлении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>, ант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наркотическая комиссия муниципального района Исаклинский</w:t>
      </w:r>
      <w:r>
        <w:rPr>
          <w:rFonts w:ascii="Times New Roman" w:eastAsia="Times New Roman" w:hAnsi="Times New Roman"/>
          <w:sz w:val="28"/>
        </w:rPr>
        <w:t xml:space="preserve"> </w:t>
      </w:r>
      <w:r w:rsidRPr="00A00533">
        <w:rPr>
          <w:rFonts w:ascii="Times New Roman" w:hAnsi="Times New Roman"/>
          <w:sz w:val="28"/>
          <w:szCs w:val="28"/>
        </w:rPr>
        <w:t>принять к сведению.</w:t>
      </w:r>
    </w:p>
    <w:p w:rsidR="00C73601" w:rsidRDefault="00C73601" w:rsidP="00C73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533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Организовать работу по информированию населения и работников организаций, находящихся на территории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района, об ответственности за </w:t>
      </w:r>
      <w:r>
        <w:rPr>
          <w:rFonts w:ascii="Times New Roman" w:hAnsi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законное культивирование растений, содержащих наркотические средства и психотропные вещества, непринятие мер по их уничтожению с привлечен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сотрудников органов внутренних дел.</w:t>
      </w:r>
    </w:p>
    <w:p w:rsidR="00C73601" w:rsidRPr="00A00533" w:rsidRDefault="00C73601" w:rsidP="00C73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533">
        <w:rPr>
          <w:rFonts w:ascii="Times New Roman" w:hAnsi="Times New Roman"/>
          <w:sz w:val="28"/>
          <w:szCs w:val="28"/>
          <w:u w:val="single"/>
        </w:rPr>
        <w:t>Исполнители:</w:t>
      </w:r>
      <w:r w:rsidRPr="00A00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МВД России по </w:t>
      </w:r>
      <w:proofErr w:type="spellStart"/>
      <w:r>
        <w:rPr>
          <w:rFonts w:ascii="Times New Roman" w:hAnsi="Times New Roman"/>
          <w:sz w:val="28"/>
          <w:szCs w:val="28"/>
        </w:rPr>
        <w:t>Исаклинскому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администрации сельских поселений, МКУ «Управление сельского хозяйства и продовол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ствия муниципального района Исаклинский».</w:t>
      </w:r>
    </w:p>
    <w:p w:rsidR="00C73601" w:rsidRDefault="00C73601" w:rsidP="00C736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A00533">
        <w:rPr>
          <w:rFonts w:ascii="Times New Roman" w:hAnsi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/>
          <w:sz w:val="28"/>
          <w:szCs w:val="28"/>
          <w:u w:val="single"/>
        </w:rPr>
        <w:t>постоянно</w:t>
      </w:r>
    </w:p>
    <w:p w:rsidR="00C73601" w:rsidRPr="00872E6F" w:rsidRDefault="00C73601" w:rsidP="00C7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Принять дополнительные меры по своевременному выявлению и уничтожению на подконтрольной территории очагов произрастания дикора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тущих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растений.</w:t>
      </w:r>
    </w:p>
    <w:p w:rsidR="00C73601" w:rsidRPr="00A00533" w:rsidRDefault="00C73601" w:rsidP="00C73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533">
        <w:rPr>
          <w:rFonts w:ascii="Times New Roman" w:hAnsi="Times New Roman"/>
          <w:sz w:val="28"/>
          <w:szCs w:val="28"/>
          <w:u w:val="single"/>
        </w:rPr>
        <w:t>Исполнители:</w:t>
      </w:r>
      <w:r w:rsidRPr="00A00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МВД России по </w:t>
      </w:r>
      <w:proofErr w:type="spellStart"/>
      <w:r>
        <w:rPr>
          <w:rFonts w:ascii="Times New Roman" w:hAnsi="Times New Roman"/>
          <w:sz w:val="28"/>
          <w:szCs w:val="28"/>
        </w:rPr>
        <w:t>Исаклинскому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администрации сельских поселений, МКУ «Управление сельского хозяйства и продовол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ствия муниципального района Исаклинский».</w:t>
      </w:r>
    </w:p>
    <w:p w:rsidR="00C73601" w:rsidRDefault="00C73601" w:rsidP="00C736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A00533">
        <w:rPr>
          <w:rFonts w:ascii="Times New Roman" w:hAnsi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/>
          <w:sz w:val="28"/>
          <w:szCs w:val="28"/>
          <w:u w:val="single"/>
        </w:rPr>
        <w:t>постоянно</w:t>
      </w:r>
    </w:p>
    <w:p w:rsidR="00C73601" w:rsidRDefault="00C73601" w:rsidP="00C73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Обеспечить своевременное исполнение предписаний правоохран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тельных органов о принятии мер по уничтожению очагов дикорастущих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растений.</w:t>
      </w:r>
    </w:p>
    <w:p w:rsidR="00C73601" w:rsidRPr="00A00533" w:rsidRDefault="00C73601" w:rsidP="00C73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533">
        <w:rPr>
          <w:rFonts w:ascii="Times New Roman" w:hAnsi="Times New Roman"/>
          <w:sz w:val="28"/>
          <w:szCs w:val="28"/>
          <w:u w:val="single"/>
        </w:rPr>
        <w:t>Исполнители:</w:t>
      </w:r>
      <w:r w:rsidRPr="00A00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МВД России по </w:t>
      </w:r>
      <w:proofErr w:type="spellStart"/>
      <w:r>
        <w:rPr>
          <w:rFonts w:ascii="Times New Roman" w:hAnsi="Times New Roman"/>
          <w:sz w:val="28"/>
          <w:szCs w:val="28"/>
        </w:rPr>
        <w:t>Исаклинскому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администрации сельских поселений, МКУ «Управление сельского хозяйства и продовол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ствия муниципального района Исаклинский».</w:t>
      </w:r>
    </w:p>
    <w:p w:rsidR="00C73601" w:rsidRDefault="00C73601" w:rsidP="00C736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Срок: постоянно</w:t>
      </w:r>
    </w:p>
    <w:p w:rsidR="00C73601" w:rsidRPr="00872E6F" w:rsidRDefault="00C73601" w:rsidP="00C736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района Исаклинский, 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антинаркотической</w:t>
      </w:r>
      <w:proofErr w:type="gramEnd"/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комиссии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района Исаклинский                                                                       В.Д.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Ятманкин</w:t>
      </w:r>
      <w:proofErr w:type="spellEnd"/>
    </w:p>
    <w:p w:rsidR="002C4695" w:rsidRDefault="00A04B8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</w:t>
      </w: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C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695"/>
    <w:rsid w:val="00086514"/>
    <w:rsid w:val="0024670C"/>
    <w:rsid w:val="002C4695"/>
    <w:rsid w:val="004637E7"/>
    <w:rsid w:val="00533BC8"/>
    <w:rsid w:val="00A04B8A"/>
    <w:rsid w:val="00A27A80"/>
    <w:rsid w:val="00AD79AC"/>
    <w:rsid w:val="00BB277C"/>
    <w:rsid w:val="00BE5E00"/>
    <w:rsid w:val="00C374FF"/>
    <w:rsid w:val="00C73601"/>
    <w:rsid w:val="00D501B0"/>
    <w:rsid w:val="00D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DA12-B155-4545-9D86-1B3E35E9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2019-09-30T08:15:00Z</cp:lastPrinted>
  <dcterms:created xsi:type="dcterms:W3CDTF">2019-09-30T06:00:00Z</dcterms:created>
  <dcterms:modified xsi:type="dcterms:W3CDTF">2019-09-30T08:18:00Z</dcterms:modified>
</cp:coreProperties>
</file>