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F2" w:rsidRPr="001B590B" w:rsidRDefault="001502D0" w:rsidP="00170171">
      <w:pPr>
        <w:ind w:left="1134" w:right="907"/>
        <w:rPr>
          <w:sz w:val="26"/>
          <w:szCs w:val="26"/>
        </w:rPr>
      </w:pPr>
      <w:r w:rsidRPr="001B590B">
        <w:rPr>
          <w:sz w:val="26"/>
          <w:szCs w:val="26"/>
        </w:rPr>
        <w:t xml:space="preserve">       </w:t>
      </w:r>
      <w:r w:rsidR="00F05D2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-342900</wp:posOffset>
                </wp:positionV>
                <wp:extent cx="3611245" cy="2875280"/>
                <wp:effectExtent l="0" t="0" r="27305" b="203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245" cy="287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2D0" w:rsidRDefault="001502D0" w:rsidP="001502D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1690" cy="93726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69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02D0" w:rsidRDefault="001502D0" w:rsidP="00172F51">
                            <w:pPr>
                              <w:pStyle w:val="a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АДМИНИСТРАЦИЯ</w:t>
                            </w:r>
                          </w:p>
                          <w:p w:rsidR="001502D0" w:rsidRPr="003C3893" w:rsidRDefault="001502D0" w:rsidP="00172F51">
                            <w:pPr>
                              <w:jc w:val="center"/>
                            </w:pPr>
                            <w:r w:rsidRPr="003C3893">
                              <w:t>муниципального района</w:t>
                            </w:r>
                          </w:p>
                          <w:p w:rsidR="001502D0" w:rsidRPr="003C3893" w:rsidRDefault="001502D0" w:rsidP="00172F51">
                            <w:pPr>
                              <w:jc w:val="center"/>
                            </w:pPr>
                            <w:r w:rsidRPr="003C3893">
                              <w:t>Исаклинский</w:t>
                            </w:r>
                          </w:p>
                          <w:p w:rsidR="001502D0" w:rsidRPr="003C3893" w:rsidRDefault="001502D0" w:rsidP="00172F51">
                            <w:pPr>
                              <w:jc w:val="center"/>
                            </w:pPr>
                            <w:r w:rsidRPr="003C3893">
                              <w:t>Самарской области</w:t>
                            </w:r>
                          </w:p>
                          <w:p w:rsidR="001502D0" w:rsidRPr="003C3893" w:rsidRDefault="001502D0" w:rsidP="00172F51">
                            <w:pPr>
                              <w:jc w:val="center"/>
                            </w:pPr>
                          </w:p>
                          <w:p w:rsidR="001502D0" w:rsidRDefault="00172F51" w:rsidP="00172F51">
                            <w:pPr>
                              <w:ind w:left="-709" w:hanging="709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134C0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ПОСТАНОВЛЕНИЕ</w:t>
                            </w:r>
                          </w:p>
                          <w:p w:rsidR="001502D0" w:rsidRDefault="001502D0" w:rsidP="00172F51">
                            <w:pPr>
                              <w:ind w:left="-709" w:hanging="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2F51" w:rsidRPr="00172F51" w:rsidRDefault="00172F51" w:rsidP="00172F51">
                            <w:pPr>
                              <w:ind w:left="-709" w:hanging="142"/>
                              <w:jc w:val="center"/>
                            </w:pPr>
                            <w:r w:rsidRPr="00172F51">
                              <w:t xml:space="preserve">             </w:t>
                            </w:r>
                            <w:r w:rsidR="00F8776C">
                              <w:t>____________</w:t>
                            </w:r>
                            <w:r w:rsidR="001502D0" w:rsidRPr="00172F51">
                              <w:t xml:space="preserve"> № </w:t>
                            </w:r>
                          </w:p>
                          <w:p w:rsidR="001502D0" w:rsidRPr="003C3893" w:rsidRDefault="00172F51" w:rsidP="00172F51">
                            <w:pPr>
                              <w:ind w:left="-709" w:hanging="142"/>
                              <w:jc w:val="center"/>
                            </w:pPr>
                            <w:r>
                              <w:t xml:space="preserve">              </w:t>
                            </w:r>
                            <w:r w:rsidR="00170171" w:rsidRPr="003C3893">
                              <w:t xml:space="preserve">с. </w:t>
                            </w:r>
                            <w:r w:rsidR="001A0D91" w:rsidRPr="003C3893">
                              <w:t>И</w:t>
                            </w:r>
                            <w:r w:rsidR="001502D0" w:rsidRPr="003C3893">
                              <w:t>саклы</w:t>
                            </w: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1502D0" w:rsidRDefault="001502D0" w:rsidP="001502D0">
                            <w:pPr>
                              <w:ind w:left="-709" w:hanging="142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саклы</w:t>
                            </w:r>
                            <w:proofErr w:type="spellEnd"/>
                          </w:p>
                          <w:p w:rsidR="001502D0" w:rsidRDefault="001502D0" w:rsidP="00150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2.1pt;margin-top:-27pt;width:284.35pt;height:2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" strokecolor="white">
                <v:fill opacity="32896f"/>
                <v:textbox>
                  <w:txbxContent>
                    <w:p w:rsidR="001502D0" w:rsidRDefault="001502D0" w:rsidP="001502D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1690" cy="93726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690" cy="93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02D0" w:rsidRDefault="001502D0" w:rsidP="00172F51">
                      <w:pPr>
                        <w:pStyle w:val="a3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АДМИНИСТРАЦИЯ</w:t>
                      </w:r>
                    </w:p>
                    <w:p w:rsidR="001502D0" w:rsidRPr="003C3893" w:rsidRDefault="001502D0" w:rsidP="00172F51">
                      <w:pPr>
                        <w:jc w:val="center"/>
                      </w:pPr>
                      <w:r w:rsidRPr="003C3893">
                        <w:t>муниципального района</w:t>
                      </w:r>
                    </w:p>
                    <w:p w:rsidR="001502D0" w:rsidRPr="003C3893" w:rsidRDefault="001502D0" w:rsidP="00172F51">
                      <w:pPr>
                        <w:jc w:val="center"/>
                      </w:pPr>
                      <w:r w:rsidRPr="003C3893">
                        <w:t>Исаклинский</w:t>
                      </w:r>
                    </w:p>
                    <w:p w:rsidR="001502D0" w:rsidRPr="003C3893" w:rsidRDefault="001502D0" w:rsidP="00172F51">
                      <w:pPr>
                        <w:jc w:val="center"/>
                      </w:pPr>
                      <w:r w:rsidRPr="003C3893">
                        <w:t>Самарской области</w:t>
                      </w:r>
                    </w:p>
                    <w:p w:rsidR="001502D0" w:rsidRPr="003C3893" w:rsidRDefault="001502D0" w:rsidP="00172F51">
                      <w:pPr>
                        <w:jc w:val="center"/>
                      </w:pPr>
                    </w:p>
                    <w:p w:rsidR="001502D0" w:rsidRDefault="00172F51" w:rsidP="00172F51">
                      <w:pPr>
                        <w:ind w:left="-709" w:hanging="709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</w:t>
                      </w:r>
                      <w:r w:rsidR="00134C0C">
                        <w:rPr>
                          <w:b/>
                          <w:bCs/>
                          <w:sz w:val="32"/>
                          <w:szCs w:val="32"/>
                        </w:rPr>
                        <w:t>ПОСТАНОВЛЕНИЕ</w:t>
                      </w:r>
                    </w:p>
                    <w:p w:rsidR="001502D0" w:rsidRDefault="001502D0" w:rsidP="00172F51">
                      <w:pPr>
                        <w:ind w:left="-709" w:hanging="142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2F51" w:rsidRPr="00172F51" w:rsidRDefault="00172F51" w:rsidP="00172F51">
                      <w:pPr>
                        <w:ind w:left="-709" w:hanging="142"/>
                        <w:jc w:val="center"/>
                      </w:pPr>
                      <w:r w:rsidRPr="00172F51">
                        <w:t xml:space="preserve">             </w:t>
                      </w:r>
                      <w:r w:rsidR="00F8776C">
                        <w:t>____________</w:t>
                      </w:r>
                      <w:r w:rsidR="001502D0" w:rsidRPr="00172F51">
                        <w:t xml:space="preserve"> № </w:t>
                      </w:r>
                    </w:p>
                    <w:p w:rsidR="001502D0" w:rsidRPr="003C3893" w:rsidRDefault="00172F51" w:rsidP="00172F51">
                      <w:pPr>
                        <w:ind w:left="-709" w:hanging="142"/>
                        <w:jc w:val="center"/>
                      </w:pPr>
                      <w:r>
                        <w:t xml:space="preserve">              </w:t>
                      </w:r>
                      <w:r w:rsidR="00170171" w:rsidRPr="003C3893">
                        <w:t xml:space="preserve">с. </w:t>
                      </w:r>
                      <w:r w:rsidR="001A0D91" w:rsidRPr="003C3893">
                        <w:t>И</w:t>
                      </w:r>
                      <w:r w:rsidR="001502D0" w:rsidRPr="003C3893">
                        <w:t>саклы</w:t>
                      </w: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1502D0" w:rsidRDefault="001502D0" w:rsidP="001502D0">
                      <w:pPr>
                        <w:ind w:left="-709" w:hanging="142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с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.И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саклы</w:t>
                      </w:r>
                      <w:proofErr w:type="spellEnd"/>
                    </w:p>
                    <w:p w:rsidR="001502D0" w:rsidRDefault="001502D0" w:rsidP="001502D0"/>
                  </w:txbxContent>
                </v:textbox>
                <w10:anchorlock/>
              </v:shape>
            </w:pict>
          </mc:Fallback>
        </mc:AlternateContent>
      </w:r>
      <w:r w:rsidRPr="001B590B">
        <w:rPr>
          <w:sz w:val="26"/>
          <w:szCs w:val="26"/>
        </w:rPr>
        <w:t xml:space="preserve">      </w:t>
      </w:r>
      <w:r w:rsidR="00F8776C">
        <w:rPr>
          <w:sz w:val="26"/>
          <w:szCs w:val="26"/>
        </w:rPr>
        <w:t>про</w:t>
      </w:r>
    </w:p>
    <w:p w:rsidR="001502D0" w:rsidRPr="001B590B" w:rsidRDefault="00F8776C" w:rsidP="007E5497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="001502D0" w:rsidRPr="001B590B">
        <w:rPr>
          <w:sz w:val="26"/>
          <w:szCs w:val="26"/>
        </w:rPr>
        <w:t xml:space="preserve">                                                      </w:t>
      </w:r>
    </w:p>
    <w:p w:rsidR="001502D0" w:rsidRPr="001B590B" w:rsidRDefault="001502D0" w:rsidP="001502D0">
      <w:pPr>
        <w:ind w:left="-709"/>
        <w:rPr>
          <w:b/>
          <w:bCs/>
          <w:sz w:val="26"/>
          <w:szCs w:val="26"/>
        </w:rPr>
      </w:pPr>
      <w:r w:rsidRPr="001B590B">
        <w:rPr>
          <w:b/>
          <w:bCs/>
          <w:sz w:val="26"/>
          <w:szCs w:val="26"/>
        </w:rPr>
        <w:t xml:space="preserve">         </w:t>
      </w:r>
      <w:r w:rsidRPr="001B590B">
        <w:rPr>
          <w:b/>
          <w:bCs/>
          <w:sz w:val="26"/>
          <w:szCs w:val="26"/>
        </w:rPr>
        <w:tab/>
      </w:r>
      <w:r w:rsidRPr="001B590B">
        <w:rPr>
          <w:b/>
          <w:bCs/>
          <w:sz w:val="26"/>
          <w:szCs w:val="26"/>
        </w:rPr>
        <w:tab/>
      </w:r>
      <w:r w:rsidRPr="001B590B">
        <w:rPr>
          <w:b/>
          <w:bCs/>
          <w:sz w:val="26"/>
          <w:szCs w:val="26"/>
        </w:rPr>
        <w:tab/>
      </w:r>
      <w:r w:rsidRPr="001B590B">
        <w:rPr>
          <w:b/>
          <w:bCs/>
          <w:sz w:val="26"/>
          <w:szCs w:val="26"/>
        </w:rPr>
        <w:tab/>
        <w:t xml:space="preserve">      </w:t>
      </w:r>
    </w:p>
    <w:p w:rsidR="001502D0" w:rsidRPr="001B590B" w:rsidRDefault="001502D0" w:rsidP="001502D0">
      <w:pPr>
        <w:ind w:left="-709"/>
        <w:rPr>
          <w:sz w:val="26"/>
          <w:szCs w:val="26"/>
        </w:rPr>
      </w:pPr>
      <w:r w:rsidRPr="001B590B">
        <w:rPr>
          <w:sz w:val="26"/>
          <w:szCs w:val="26"/>
        </w:rPr>
        <w:t xml:space="preserve">                                                              </w:t>
      </w:r>
    </w:p>
    <w:p w:rsidR="001502D0" w:rsidRPr="001B590B" w:rsidRDefault="001502D0" w:rsidP="001502D0">
      <w:pPr>
        <w:ind w:left="-709" w:hanging="709"/>
        <w:rPr>
          <w:sz w:val="26"/>
          <w:szCs w:val="26"/>
        </w:rPr>
      </w:pPr>
      <w:r w:rsidRPr="001B590B">
        <w:rPr>
          <w:sz w:val="26"/>
          <w:szCs w:val="26"/>
        </w:rPr>
        <w:t xml:space="preserve"> </w:t>
      </w:r>
    </w:p>
    <w:p w:rsidR="001502D0" w:rsidRPr="001B590B" w:rsidRDefault="001502D0" w:rsidP="001502D0">
      <w:pPr>
        <w:ind w:left="-709" w:hanging="142"/>
        <w:rPr>
          <w:sz w:val="26"/>
          <w:szCs w:val="26"/>
        </w:rPr>
      </w:pPr>
    </w:p>
    <w:p w:rsidR="001502D0" w:rsidRPr="001B590B" w:rsidRDefault="001502D0" w:rsidP="001502D0">
      <w:pPr>
        <w:jc w:val="both"/>
        <w:rPr>
          <w:sz w:val="26"/>
          <w:szCs w:val="26"/>
        </w:rPr>
      </w:pPr>
    </w:p>
    <w:p w:rsidR="001502D0" w:rsidRPr="001B590B" w:rsidRDefault="001502D0" w:rsidP="001502D0">
      <w:pPr>
        <w:jc w:val="center"/>
        <w:rPr>
          <w:b/>
          <w:bCs/>
          <w:sz w:val="26"/>
          <w:szCs w:val="26"/>
        </w:rPr>
      </w:pPr>
    </w:p>
    <w:p w:rsidR="001502D0" w:rsidRPr="001B590B" w:rsidRDefault="001502D0" w:rsidP="00D669F2">
      <w:pPr>
        <w:ind w:right="850"/>
        <w:jc w:val="center"/>
        <w:rPr>
          <w:b/>
          <w:bCs/>
          <w:sz w:val="26"/>
          <w:szCs w:val="26"/>
        </w:rPr>
      </w:pPr>
    </w:p>
    <w:p w:rsidR="001502D0" w:rsidRPr="001B590B" w:rsidRDefault="001502D0" w:rsidP="001502D0">
      <w:pPr>
        <w:jc w:val="center"/>
        <w:rPr>
          <w:b/>
          <w:bCs/>
          <w:sz w:val="26"/>
          <w:szCs w:val="26"/>
        </w:rPr>
      </w:pPr>
    </w:p>
    <w:p w:rsidR="001502D0" w:rsidRPr="001B590B" w:rsidRDefault="001502D0" w:rsidP="00684C3A">
      <w:pPr>
        <w:rPr>
          <w:b/>
          <w:bCs/>
          <w:sz w:val="26"/>
          <w:szCs w:val="26"/>
        </w:rPr>
      </w:pPr>
    </w:p>
    <w:p w:rsidR="001502D0" w:rsidRPr="001B590B" w:rsidRDefault="001502D0" w:rsidP="001502D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84C3A" w:rsidRPr="001B590B" w:rsidRDefault="00684C3A" w:rsidP="00684C3A">
      <w:pPr>
        <w:pStyle w:val="ConsPlusNormal"/>
        <w:widowControl/>
        <w:ind w:left="113" w:right="57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4B0A" w:rsidRDefault="00054B0A" w:rsidP="0012505E">
      <w:pPr>
        <w:pStyle w:val="ConsPlusNormal"/>
        <w:widowControl/>
        <w:ind w:right="57" w:firstLine="0"/>
        <w:rPr>
          <w:rFonts w:ascii="Times New Roman" w:hAnsi="Times New Roman" w:cs="Times New Roman"/>
          <w:sz w:val="26"/>
          <w:szCs w:val="26"/>
        </w:rPr>
      </w:pPr>
    </w:p>
    <w:p w:rsidR="00F8776C" w:rsidRDefault="005142A1" w:rsidP="00F8776C">
      <w:pPr>
        <w:pStyle w:val="ConsPlusNormal"/>
        <w:widowControl/>
        <w:ind w:right="57" w:firstLine="0"/>
        <w:rPr>
          <w:rFonts w:ascii="Times New Roman" w:hAnsi="Times New Roman" w:cs="Times New Roman"/>
          <w:sz w:val="26"/>
          <w:szCs w:val="26"/>
        </w:rPr>
      </w:pPr>
      <w:r w:rsidRPr="00E04182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225C07" w:rsidRPr="00E04182">
        <w:rPr>
          <w:rFonts w:ascii="Times New Roman" w:hAnsi="Times New Roman" w:cs="Times New Roman"/>
          <w:sz w:val="26"/>
          <w:szCs w:val="26"/>
        </w:rPr>
        <w:t>Программы профилактики</w:t>
      </w:r>
    </w:p>
    <w:p w:rsidR="00F8776C" w:rsidRDefault="00225C07" w:rsidP="00F8776C">
      <w:pPr>
        <w:pStyle w:val="ConsPlusNormal"/>
        <w:widowControl/>
        <w:ind w:right="57" w:firstLine="0"/>
        <w:rPr>
          <w:rFonts w:ascii="Times New Roman" w:hAnsi="Times New Roman" w:cs="Times New Roman"/>
          <w:sz w:val="26"/>
          <w:szCs w:val="26"/>
        </w:rPr>
      </w:pPr>
      <w:r w:rsidRPr="00E04182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</w:t>
      </w:r>
      <w:proofErr w:type="gramStart"/>
      <w:r w:rsidRPr="00E04182">
        <w:rPr>
          <w:rFonts w:ascii="Times New Roman" w:hAnsi="Times New Roman" w:cs="Times New Roman"/>
          <w:sz w:val="26"/>
          <w:szCs w:val="26"/>
        </w:rPr>
        <w:t>охраняемым</w:t>
      </w:r>
      <w:proofErr w:type="gramEnd"/>
      <w:r w:rsidRPr="00E041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776C" w:rsidRDefault="00225C07" w:rsidP="00F8776C">
      <w:pPr>
        <w:pStyle w:val="ConsPlusNormal"/>
        <w:widowControl/>
        <w:ind w:right="57" w:firstLine="0"/>
        <w:rPr>
          <w:rFonts w:ascii="Times New Roman" w:hAnsi="Times New Roman" w:cs="Times New Roman"/>
          <w:sz w:val="26"/>
          <w:szCs w:val="26"/>
        </w:rPr>
      </w:pPr>
      <w:r w:rsidRPr="00E04182">
        <w:rPr>
          <w:rFonts w:ascii="Times New Roman" w:hAnsi="Times New Roman" w:cs="Times New Roman"/>
          <w:sz w:val="26"/>
          <w:szCs w:val="26"/>
        </w:rPr>
        <w:t>законом</w:t>
      </w:r>
      <w:r w:rsidR="005142A1" w:rsidRPr="00E04182">
        <w:rPr>
          <w:rFonts w:ascii="Times New Roman" w:hAnsi="Times New Roman" w:cs="Times New Roman"/>
          <w:sz w:val="26"/>
          <w:szCs w:val="26"/>
        </w:rPr>
        <w:t xml:space="preserve"> </w:t>
      </w:r>
      <w:r w:rsidRPr="00E04182">
        <w:rPr>
          <w:rFonts w:ascii="Times New Roman" w:hAnsi="Times New Roman" w:cs="Times New Roman"/>
          <w:sz w:val="26"/>
          <w:szCs w:val="26"/>
        </w:rPr>
        <w:t xml:space="preserve">ценностям в сфере </w:t>
      </w:r>
      <w:proofErr w:type="gramStart"/>
      <w:r w:rsidR="005142A1" w:rsidRPr="00E04182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5142A1" w:rsidRPr="00E04182">
        <w:rPr>
          <w:rFonts w:ascii="Times New Roman" w:hAnsi="Times New Roman" w:cs="Times New Roman"/>
          <w:sz w:val="26"/>
          <w:szCs w:val="26"/>
        </w:rPr>
        <w:t xml:space="preserve"> земельного</w:t>
      </w:r>
    </w:p>
    <w:p w:rsidR="00F8776C" w:rsidRDefault="005142A1" w:rsidP="00F8776C">
      <w:pPr>
        <w:pStyle w:val="ConsPlusNormal"/>
        <w:widowControl/>
        <w:ind w:right="57" w:firstLine="0"/>
        <w:rPr>
          <w:rFonts w:ascii="Times New Roman" w:hAnsi="Times New Roman" w:cs="Times New Roman"/>
          <w:sz w:val="26"/>
          <w:szCs w:val="26"/>
        </w:rPr>
      </w:pPr>
      <w:r w:rsidRPr="00E04182">
        <w:rPr>
          <w:rFonts w:ascii="Times New Roman" w:hAnsi="Times New Roman" w:cs="Times New Roman"/>
          <w:sz w:val="26"/>
          <w:szCs w:val="26"/>
        </w:rPr>
        <w:t xml:space="preserve"> </w:t>
      </w:r>
      <w:r w:rsidR="00226586" w:rsidRPr="00E04182">
        <w:rPr>
          <w:rFonts w:ascii="Times New Roman" w:hAnsi="Times New Roman" w:cs="Times New Roman"/>
          <w:sz w:val="26"/>
          <w:szCs w:val="26"/>
        </w:rPr>
        <w:t>контроля (</w:t>
      </w:r>
      <w:r w:rsidRPr="00E04182">
        <w:rPr>
          <w:rFonts w:ascii="Times New Roman" w:hAnsi="Times New Roman" w:cs="Times New Roman"/>
          <w:sz w:val="26"/>
          <w:szCs w:val="26"/>
        </w:rPr>
        <w:t>надзора</w:t>
      </w:r>
      <w:r w:rsidR="00226586" w:rsidRPr="00E04182">
        <w:rPr>
          <w:rFonts w:ascii="Times New Roman" w:hAnsi="Times New Roman" w:cs="Times New Roman"/>
          <w:sz w:val="26"/>
          <w:szCs w:val="26"/>
        </w:rPr>
        <w:t>)</w:t>
      </w:r>
      <w:r w:rsidR="00225C07" w:rsidRPr="00E04182">
        <w:rPr>
          <w:rFonts w:ascii="Times New Roman" w:hAnsi="Times New Roman" w:cs="Times New Roman"/>
          <w:sz w:val="26"/>
          <w:szCs w:val="26"/>
        </w:rPr>
        <w:t xml:space="preserve"> в границах муниципального </w:t>
      </w:r>
    </w:p>
    <w:p w:rsidR="00225C07" w:rsidRDefault="00225C07" w:rsidP="00F8776C">
      <w:pPr>
        <w:pStyle w:val="ConsPlusNormal"/>
        <w:widowControl/>
        <w:ind w:right="57" w:firstLine="0"/>
        <w:rPr>
          <w:sz w:val="26"/>
          <w:szCs w:val="26"/>
        </w:rPr>
      </w:pPr>
      <w:r w:rsidRPr="00E04182">
        <w:rPr>
          <w:rFonts w:ascii="Times New Roman" w:hAnsi="Times New Roman" w:cs="Times New Roman"/>
          <w:sz w:val="26"/>
          <w:szCs w:val="26"/>
        </w:rPr>
        <w:t>района Исаклинский Самарской области</w:t>
      </w:r>
    </w:p>
    <w:p w:rsidR="00BF6C95" w:rsidRPr="00E04182" w:rsidRDefault="00BF6C95" w:rsidP="00BF6C95">
      <w:pPr>
        <w:rPr>
          <w:sz w:val="26"/>
          <w:szCs w:val="26"/>
        </w:rPr>
      </w:pPr>
    </w:p>
    <w:p w:rsidR="00F8776C" w:rsidRDefault="00225C07" w:rsidP="00BF6C95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04182">
        <w:rPr>
          <w:color w:val="000000" w:themeColor="text1"/>
          <w:sz w:val="26"/>
          <w:szCs w:val="26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Pr="00E04182">
        <w:rPr>
          <w:color w:val="000000" w:themeColor="text1"/>
          <w:sz w:val="26"/>
          <w:szCs w:val="26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04182">
        <w:rPr>
          <w:color w:val="000000" w:themeColor="text1"/>
          <w:sz w:val="26"/>
          <w:szCs w:val="26"/>
        </w:rPr>
        <w:t xml:space="preserve"> </w:t>
      </w:r>
      <w:r w:rsidR="00494B6F" w:rsidRPr="00E04182">
        <w:rPr>
          <w:sz w:val="26"/>
          <w:szCs w:val="26"/>
        </w:rPr>
        <w:t>Администрация муниципального района Исаклински</w:t>
      </w:r>
      <w:r w:rsidR="00B64203" w:rsidRPr="00E04182">
        <w:rPr>
          <w:sz w:val="26"/>
          <w:szCs w:val="26"/>
        </w:rPr>
        <w:t>й</w:t>
      </w:r>
    </w:p>
    <w:p w:rsidR="00F8776C" w:rsidRDefault="00494B6F" w:rsidP="00F8776C">
      <w:pPr>
        <w:pStyle w:val="a9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E04182">
        <w:rPr>
          <w:b/>
          <w:sz w:val="26"/>
          <w:szCs w:val="26"/>
        </w:rPr>
        <w:t>ПОСТАНОВЛЯЕТ:</w:t>
      </w:r>
    </w:p>
    <w:p w:rsidR="00F8776C" w:rsidRDefault="00F8776C" w:rsidP="00F8776C">
      <w:pPr>
        <w:pStyle w:val="a9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1.</w:t>
      </w:r>
      <w:r w:rsidR="00E04182" w:rsidRPr="00E04182">
        <w:rPr>
          <w:color w:val="000000" w:themeColor="text1"/>
          <w:sz w:val="26"/>
          <w:szCs w:val="26"/>
        </w:rPr>
        <w:t>Утвердить П</w:t>
      </w:r>
      <w:r w:rsidR="00E04182" w:rsidRPr="00E04182">
        <w:rPr>
          <w:color w:val="000000" w:themeColor="text1"/>
          <w:sz w:val="26"/>
          <w:szCs w:val="26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E04182" w:rsidRPr="00E04182">
        <w:rPr>
          <w:color w:val="000000" w:themeColor="text1"/>
          <w:sz w:val="26"/>
          <w:szCs w:val="26"/>
        </w:rPr>
        <w:t xml:space="preserve"> муниципального земельного контроля</w:t>
      </w:r>
      <w:r w:rsidR="00E04182" w:rsidRPr="00E04182">
        <w:rPr>
          <w:color w:val="000000" w:themeColor="text1"/>
          <w:spacing w:val="-6"/>
          <w:sz w:val="26"/>
          <w:szCs w:val="26"/>
        </w:rPr>
        <w:t xml:space="preserve"> в границах</w:t>
      </w:r>
      <w:r w:rsidR="00E04182" w:rsidRPr="00E04182">
        <w:rPr>
          <w:color w:val="000000" w:themeColor="text1"/>
          <w:sz w:val="26"/>
          <w:szCs w:val="26"/>
        </w:rPr>
        <w:t xml:space="preserve"> муниципального района Исаклинский Самарской области</w:t>
      </w:r>
      <w:r w:rsidR="00E04182" w:rsidRPr="00E04182">
        <w:rPr>
          <w:i/>
          <w:iCs/>
          <w:color w:val="000000" w:themeColor="text1"/>
          <w:sz w:val="26"/>
          <w:szCs w:val="26"/>
        </w:rPr>
        <w:t xml:space="preserve"> </w:t>
      </w:r>
      <w:r w:rsidR="00E04182" w:rsidRPr="00E04182">
        <w:rPr>
          <w:color w:val="000000" w:themeColor="text1"/>
          <w:sz w:val="26"/>
          <w:szCs w:val="26"/>
        </w:rPr>
        <w:t>на 2022 год согласно приложению.</w:t>
      </w:r>
    </w:p>
    <w:p w:rsidR="00F8776C" w:rsidRDefault="00F8776C" w:rsidP="00F8776C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2.</w:t>
      </w:r>
      <w:r w:rsidR="00226586" w:rsidRPr="00E04182">
        <w:rPr>
          <w:sz w:val="26"/>
          <w:szCs w:val="26"/>
        </w:rPr>
        <w:t xml:space="preserve">Настоящее </w:t>
      </w:r>
      <w:r w:rsidR="00067D28" w:rsidRPr="00E04182">
        <w:rPr>
          <w:sz w:val="26"/>
          <w:szCs w:val="26"/>
        </w:rPr>
        <w:t>Постановление</w:t>
      </w:r>
      <w:r w:rsidR="00226586" w:rsidRPr="00E04182">
        <w:rPr>
          <w:sz w:val="26"/>
          <w:szCs w:val="26"/>
        </w:rPr>
        <w:t xml:space="preserve"> вступает в силу со дня </w:t>
      </w:r>
      <w:r w:rsidR="00E04182" w:rsidRPr="00E04182">
        <w:rPr>
          <w:sz w:val="26"/>
          <w:szCs w:val="26"/>
        </w:rPr>
        <w:t>его официального опубликования</w:t>
      </w:r>
      <w:r w:rsidR="00226586" w:rsidRPr="00E04182">
        <w:rPr>
          <w:sz w:val="26"/>
          <w:szCs w:val="26"/>
        </w:rPr>
        <w:t>.</w:t>
      </w:r>
    </w:p>
    <w:p w:rsidR="00F8776C" w:rsidRDefault="00F8776C" w:rsidP="00F8776C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9D26DB" w:rsidRPr="00E04182">
        <w:rPr>
          <w:sz w:val="26"/>
          <w:szCs w:val="26"/>
        </w:rPr>
        <w:t xml:space="preserve"> Опубликовать настоящее постановление в газете «Официальный вестник муниципального района Исаклинский» и разместить в сети Интернет на официальном сайте   Администрации муниципального район</w:t>
      </w:r>
      <w:r w:rsidR="00E04182" w:rsidRPr="00E04182">
        <w:rPr>
          <w:sz w:val="26"/>
          <w:szCs w:val="26"/>
        </w:rPr>
        <w:t>а Исаклинский Самарской области в разделе «Контрольно-надзорная деятельность».</w:t>
      </w:r>
    </w:p>
    <w:p w:rsidR="00B64203" w:rsidRPr="00E04182" w:rsidRDefault="00F8776C" w:rsidP="00F8776C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0D08B5" w:rsidRPr="00E04182">
        <w:rPr>
          <w:sz w:val="26"/>
          <w:szCs w:val="26"/>
        </w:rPr>
        <w:t xml:space="preserve"> </w:t>
      </w:r>
      <w:r w:rsidR="00494B6F" w:rsidRPr="00E04182">
        <w:rPr>
          <w:sz w:val="26"/>
          <w:szCs w:val="26"/>
        </w:rPr>
        <w:t xml:space="preserve">Контроль за исполнением настоящего постановления </w:t>
      </w:r>
      <w:r>
        <w:rPr>
          <w:sz w:val="26"/>
          <w:szCs w:val="26"/>
        </w:rPr>
        <w:t xml:space="preserve">возложить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</w:t>
      </w:r>
      <w:proofErr w:type="spellEnd"/>
      <w:proofErr w:type="gramEnd"/>
      <w:r>
        <w:rPr>
          <w:sz w:val="26"/>
          <w:szCs w:val="26"/>
        </w:rPr>
        <w:t>. начальника отдела по контрольной деятельности Администрации муниципального района Исаклинский Самарской области</w:t>
      </w:r>
      <w:r w:rsidR="00BF6C95">
        <w:rPr>
          <w:sz w:val="26"/>
          <w:szCs w:val="26"/>
        </w:rPr>
        <w:t>.</w:t>
      </w:r>
    </w:p>
    <w:p w:rsidR="009D26DB" w:rsidRDefault="009D26DB" w:rsidP="00BF6C95">
      <w:pPr>
        <w:pStyle w:val="a9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E04182">
        <w:rPr>
          <w:sz w:val="26"/>
          <w:szCs w:val="26"/>
        </w:rPr>
        <w:tab/>
      </w:r>
    </w:p>
    <w:p w:rsidR="00BF6C95" w:rsidRDefault="00BF6C95" w:rsidP="00BF6C95">
      <w:pPr>
        <w:pStyle w:val="a9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F8776C" w:rsidRPr="00E04182" w:rsidRDefault="00F8776C" w:rsidP="00BF6C95">
      <w:pPr>
        <w:pStyle w:val="a9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F84FD7" w:rsidRPr="00E04182" w:rsidRDefault="00E04182" w:rsidP="00BF6C95">
      <w:pPr>
        <w:pStyle w:val="a9"/>
        <w:tabs>
          <w:tab w:val="left" w:pos="0"/>
          <w:tab w:val="left" w:pos="7290"/>
        </w:tabs>
        <w:spacing w:before="0" w:beforeAutospacing="0" w:after="0" w:afterAutospacing="0"/>
        <w:jc w:val="both"/>
        <w:rPr>
          <w:sz w:val="26"/>
          <w:szCs w:val="26"/>
        </w:rPr>
      </w:pPr>
      <w:r w:rsidRPr="00E04182">
        <w:rPr>
          <w:sz w:val="26"/>
          <w:szCs w:val="26"/>
        </w:rPr>
        <w:t xml:space="preserve">       </w:t>
      </w:r>
      <w:r w:rsidR="00F84FD7" w:rsidRPr="00E04182">
        <w:rPr>
          <w:sz w:val="26"/>
          <w:szCs w:val="26"/>
        </w:rPr>
        <w:t xml:space="preserve">Глава </w:t>
      </w:r>
      <w:proofErr w:type="gramStart"/>
      <w:r w:rsidR="00F84FD7" w:rsidRPr="00E04182">
        <w:rPr>
          <w:sz w:val="26"/>
          <w:szCs w:val="26"/>
        </w:rPr>
        <w:t>муниципального</w:t>
      </w:r>
      <w:proofErr w:type="gramEnd"/>
      <w:r w:rsidR="00F84FD7" w:rsidRPr="00E04182">
        <w:rPr>
          <w:sz w:val="26"/>
          <w:szCs w:val="26"/>
        </w:rPr>
        <w:t xml:space="preserve"> </w:t>
      </w:r>
      <w:r w:rsidRPr="00E04182">
        <w:rPr>
          <w:sz w:val="26"/>
          <w:szCs w:val="26"/>
        </w:rPr>
        <w:tab/>
      </w:r>
    </w:p>
    <w:p w:rsidR="00E04182" w:rsidRPr="00E04182" w:rsidRDefault="00E04182" w:rsidP="00BF6C95">
      <w:pPr>
        <w:jc w:val="both"/>
        <w:rPr>
          <w:sz w:val="26"/>
          <w:szCs w:val="26"/>
        </w:rPr>
      </w:pPr>
      <w:r w:rsidRPr="00E04182">
        <w:rPr>
          <w:sz w:val="26"/>
          <w:szCs w:val="26"/>
        </w:rPr>
        <w:t xml:space="preserve">  </w:t>
      </w:r>
      <w:r w:rsidR="00F84FD7" w:rsidRPr="00E04182">
        <w:rPr>
          <w:sz w:val="26"/>
          <w:szCs w:val="26"/>
        </w:rPr>
        <w:t xml:space="preserve">района Исаклинский                                                              </w:t>
      </w:r>
      <w:r>
        <w:rPr>
          <w:sz w:val="26"/>
          <w:szCs w:val="26"/>
        </w:rPr>
        <w:t xml:space="preserve">                </w:t>
      </w:r>
      <w:r w:rsidR="00F84FD7" w:rsidRPr="00E04182">
        <w:rPr>
          <w:sz w:val="26"/>
          <w:szCs w:val="26"/>
        </w:rPr>
        <w:t xml:space="preserve">  </w:t>
      </w:r>
      <w:r w:rsidRPr="00E04182">
        <w:rPr>
          <w:sz w:val="26"/>
          <w:szCs w:val="26"/>
        </w:rPr>
        <w:t xml:space="preserve">  </w:t>
      </w:r>
      <w:r w:rsidR="001B590B" w:rsidRPr="00E04182">
        <w:rPr>
          <w:sz w:val="26"/>
          <w:szCs w:val="26"/>
        </w:rPr>
        <w:t xml:space="preserve">  </w:t>
      </w:r>
      <w:r w:rsidR="00F84FD7" w:rsidRPr="00E04182">
        <w:rPr>
          <w:sz w:val="26"/>
          <w:szCs w:val="26"/>
        </w:rPr>
        <w:t xml:space="preserve">          В.Д. Ятманки</w:t>
      </w:r>
      <w:r w:rsidR="00BF6C95">
        <w:rPr>
          <w:sz w:val="26"/>
          <w:szCs w:val="26"/>
        </w:rPr>
        <w:t>н</w:t>
      </w:r>
    </w:p>
    <w:p w:rsidR="00E04182" w:rsidRDefault="00E04182" w:rsidP="00BF6C95">
      <w:pPr>
        <w:jc w:val="both"/>
        <w:rPr>
          <w:sz w:val="26"/>
          <w:szCs w:val="26"/>
        </w:rPr>
      </w:pPr>
    </w:p>
    <w:p w:rsidR="005626CB" w:rsidRDefault="005626CB" w:rsidP="00BF6C95">
      <w:pPr>
        <w:jc w:val="both"/>
        <w:rPr>
          <w:sz w:val="26"/>
          <w:szCs w:val="26"/>
        </w:rPr>
      </w:pPr>
    </w:p>
    <w:p w:rsidR="005626CB" w:rsidRDefault="005626CB" w:rsidP="00BF6C95">
      <w:pPr>
        <w:jc w:val="both"/>
        <w:rPr>
          <w:sz w:val="26"/>
          <w:szCs w:val="26"/>
        </w:rPr>
      </w:pPr>
    </w:p>
    <w:p w:rsidR="005626CB" w:rsidRDefault="005626CB" w:rsidP="00BF6C95">
      <w:pPr>
        <w:jc w:val="both"/>
        <w:rPr>
          <w:sz w:val="26"/>
          <w:szCs w:val="26"/>
        </w:rPr>
      </w:pPr>
    </w:p>
    <w:p w:rsidR="00F8776C" w:rsidRDefault="00F8776C" w:rsidP="00BF6C95">
      <w:pPr>
        <w:jc w:val="both"/>
        <w:rPr>
          <w:sz w:val="26"/>
          <w:szCs w:val="26"/>
        </w:rPr>
      </w:pPr>
    </w:p>
    <w:p w:rsidR="00835CEB" w:rsidRDefault="00835CEB" w:rsidP="00BF6C95">
      <w:pPr>
        <w:jc w:val="both"/>
        <w:rPr>
          <w:sz w:val="26"/>
          <w:szCs w:val="26"/>
        </w:rPr>
      </w:pPr>
    </w:p>
    <w:p w:rsidR="00835CEB" w:rsidRDefault="00835CEB" w:rsidP="00BF6C95">
      <w:pPr>
        <w:jc w:val="both"/>
        <w:rPr>
          <w:sz w:val="26"/>
          <w:szCs w:val="26"/>
        </w:rPr>
      </w:pPr>
    </w:p>
    <w:p w:rsidR="005626CB" w:rsidRDefault="005626CB" w:rsidP="00BF6C95">
      <w:pPr>
        <w:jc w:val="both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F8776C" w:rsidTr="00F8776C">
        <w:tc>
          <w:tcPr>
            <w:tcW w:w="5211" w:type="dxa"/>
          </w:tcPr>
          <w:p w:rsidR="00F8776C" w:rsidRDefault="00F8776C" w:rsidP="00835CEB">
            <w:pPr>
              <w:rPr>
                <w:color w:val="000000" w:themeColor="text1"/>
                <w:sz w:val="22"/>
                <w:szCs w:val="22"/>
              </w:rPr>
            </w:pPr>
          </w:p>
          <w:p w:rsidR="00F8776C" w:rsidRDefault="00F8776C" w:rsidP="00835CEB">
            <w:pPr>
              <w:rPr>
                <w:color w:val="000000" w:themeColor="text1"/>
                <w:sz w:val="22"/>
                <w:szCs w:val="22"/>
              </w:rPr>
            </w:pPr>
          </w:p>
          <w:p w:rsidR="00F8776C" w:rsidRDefault="00F8776C" w:rsidP="00835CE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11" w:type="dxa"/>
          </w:tcPr>
          <w:p w:rsidR="00F8776C" w:rsidRPr="005626CB" w:rsidRDefault="00F8776C" w:rsidP="00835C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6CB">
              <w:rPr>
                <w:sz w:val="22"/>
                <w:szCs w:val="22"/>
              </w:rPr>
              <w:t>Приложение</w:t>
            </w:r>
          </w:p>
          <w:p w:rsidR="00F8776C" w:rsidRPr="005626CB" w:rsidRDefault="00F8776C" w:rsidP="00835CE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  <w:r w:rsidRPr="005626CB">
              <w:rPr>
                <w:sz w:val="22"/>
                <w:szCs w:val="22"/>
              </w:rPr>
              <w:t>к Постановлению Администрации</w:t>
            </w:r>
          </w:p>
          <w:p w:rsidR="00F8776C" w:rsidRPr="005626CB" w:rsidRDefault="00F8776C" w:rsidP="00835CE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  <w:r w:rsidRPr="005626CB">
              <w:rPr>
                <w:sz w:val="22"/>
                <w:szCs w:val="22"/>
              </w:rPr>
              <w:t>муниципального района Исаклинский</w:t>
            </w:r>
          </w:p>
          <w:p w:rsidR="00F8776C" w:rsidRPr="005626CB" w:rsidRDefault="00F8776C" w:rsidP="00835CE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  <w:r w:rsidRPr="005626CB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________2021 года № ____</w:t>
            </w:r>
          </w:p>
          <w:p w:rsidR="00F8776C" w:rsidRDefault="00F8776C" w:rsidP="00835CE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5626CB" w:rsidRPr="0060606B" w:rsidRDefault="005626CB" w:rsidP="00835CEB">
      <w:pPr>
        <w:shd w:val="clear" w:color="auto" w:fill="FFFFFF"/>
        <w:jc w:val="center"/>
        <w:rPr>
          <w:color w:val="000000" w:themeColor="text1"/>
        </w:rPr>
      </w:pPr>
    </w:p>
    <w:p w:rsidR="005626CB" w:rsidRDefault="005626CB" w:rsidP="00835CEB">
      <w:pPr>
        <w:jc w:val="center"/>
        <w:rPr>
          <w:b/>
          <w:bCs/>
          <w:color w:val="000000" w:themeColor="text1"/>
        </w:rPr>
      </w:pPr>
      <w:r w:rsidRPr="0060606B">
        <w:rPr>
          <w:b/>
          <w:bCs/>
          <w:color w:val="000000" w:themeColor="text1"/>
        </w:rPr>
        <w:t>П</w:t>
      </w:r>
      <w:r w:rsidRPr="0060606B">
        <w:rPr>
          <w:b/>
          <w:bCs/>
          <w:color w:val="000000" w:themeColor="text1"/>
          <w:shd w:val="clear" w:color="auto" w:fill="FFFFFF"/>
        </w:rPr>
        <w:t>рограмм</w:t>
      </w:r>
      <w:r>
        <w:rPr>
          <w:b/>
          <w:bCs/>
          <w:color w:val="000000" w:themeColor="text1"/>
          <w:shd w:val="clear" w:color="auto" w:fill="FFFFFF"/>
        </w:rPr>
        <w:t>а</w:t>
      </w:r>
      <w:r w:rsidRPr="0060606B">
        <w:rPr>
          <w:b/>
          <w:bCs/>
          <w:color w:val="000000" w:themeColor="text1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</w:rPr>
        <w:t xml:space="preserve"> в границах </w:t>
      </w:r>
      <w:r w:rsidRPr="005626CB">
        <w:rPr>
          <w:b/>
          <w:color w:val="000000" w:themeColor="text1"/>
        </w:rPr>
        <w:t>муниципального района Исаклинский Самарской области</w:t>
      </w:r>
      <w:r w:rsidRPr="00E04182">
        <w:rPr>
          <w:i/>
          <w:iCs/>
          <w:color w:val="000000" w:themeColor="text1"/>
          <w:sz w:val="26"/>
          <w:szCs w:val="26"/>
        </w:rPr>
        <w:t xml:space="preserve"> </w:t>
      </w:r>
      <w:r>
        <w:rPr>
          <w:b/>
          <w:bCs/>
          <w:color w:val="000000" w:themeColor="text1"/>
        </w:rPr>
        <w:t>на</w:t>
      </w:r>
      <w:r w:rsidRPr="002235FA">
        <w:rPr>
          <w:b/>
          <w:bCs/>
          <w:color w:val="000000" w:themeColor="text1"/>
        </w:rPr>
        <w:t xml:space="preserve"> 2022 год</w:t>
      </w:r>
    </w:p>
    <w:p w:rsidR="005626CB" w:rsidRPr="006D4B03" w:rsidRDefault="005626CB" w:rsidP="00835CEB">
      <w:pPr>
        <w:jc w:val="center"/>
      </w:pPr>
      <w:r w:rsidRPr="002235FA">
        <w:rPr>
          <w:b/>
          <w:bCs/>
          <w:color w:val="000000" w:themeColor="text1"/>
        </w:rPr>
        <w:t xml:space="preserve"> </w:t>
      </w:r>
      <w:r w:rsidR="00F8776C">
        <w:rPr>
          <w:color w:val="000000" w:themeColor="text1"/>
        </w:rPr>
        <w:t>(далее</w:t>
      </w:r>
      <w:r w:rsidRPr="006D4B03">
        <w:rPr>
          <w:color w:val="000000" w:themeColor="text1"/>
        </w:rPr>
        <w:t xml:space="preserve"> – программа профилактики)</w:t>
      </w:r>
    </w:p>
    <w:p w:rsidR="005626CB" w:rsidRPr="0060606B" w:rsidRDefault="005626CB" w:rsidP="00835CEB">
      <w:pPr>
        <w:shd w:val="clear" w:color="auto" w:fill="FFFFFF"/>
        <w:rPr>
          <w:color w:val="000000" w:themeColor="text1"/>
        </w:rPr>
      </w:pPr>
    </w:p>
    <w:p w:rsidR="00835CEB" w:rsidRPr="00835CEB" w:rsidRDefault="005626CB" w:rsidP="00835CEB">
      <w:pPr>
        <w:pStyle w:val="a6"/>
        <w:numPr>
          <w:ilvl w:val="0"/>
          <w:numId w:val="3"/>
        </w:numPr>
        <w:shd w:val="clear" w:color="auto" w:fill="FFFFFF"/>
        <w:jc w:val="center"/>
        <w:rPr>
          <w:b/>
          <w:color w:val="000000" w:themeColor="text1"/>
        </w:rPr>
      </w:pPr>
      <w:r w:rsidRPr="00835CEB">
        <w:rPr>
          <w:b/>
          <w:color w:val="000000" w:themeColor="text1"/>
        </w:rPr>
        <w:t xml:space="preserve">Анализ текущего состояния осуществления вида контроля, </w:t>
      </w:r>
    </w:p>
    <w:p w:rsidR="005626CB" w:rsidRPr="00835CEB" w:rsidRDefault="005626CB" w:rsidP="00835CEB">
      <w:pPr>
        <w:pStyle w:val="a6"/>
        <w:shd w:val="clear" w:color="auto" w:fill="FFFFFF"/>
        <w:jc w:val="center"/>
        <w:rPr>
          <w:b/>
          <w:color w:val="000000" w:themeColor="text1"/>
        </w:rPr>
      </w:pPr>
      <w:r w:rsidRPr="00835CEB">
        <w:rPr>
          <w:b/>
          <w:color w:val="000000" w:themeColor="text1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626CB" w:rsidRPr="000C41D0" w:rsidRDefault="005626CB" w:rsidP="00835CEB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1.1. </w:t>
      </w:r>
      <w:r w:rsidRPr="009A14CF">
        <w:rPr>
          <w:color w:val="000000" w:themeColor="text1"/>
        </w:rPr>
        <w:t>Анализ текущего состояния осуществления вида контроля</w:t>
      </w:r>
      <w:r>
        <w:rPr>
          <w:color w:val="000000" w:themeColor="text1"/>
        </w:rPr>
        <w:t>.</w:t>
      </w:r>
    </w:p>
    <w:p w:rsidR="005626CB" w:rsidRPr="00D41C61" w:rsidRDefault="005626CB" w:rsidP="00835CEB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>
        <w:rPr>
          <w:color w:val="000000"/>
        </w:rPr>
        <w:t xml:space="preserve">С принятием </w:t>
      </w:r>
      <w:r w:rsidRPr="00D41C61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ого</w:t>
      </w:r>
      <w:r w:rsidRPr="00D41C61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а</w:t>
      </w:r>
      <w:r w:rsidRPr="00D41C61">
        <w:rPr>
          <w:color w:val="000000" w:themeColor="text1"/>
          <w:shd w:val="clear" w:color="auto" w:fill="FFFFFF"/>
        </w:rPr>
        <w:t xml:space="preserve"> от 11</w:t>
      </w:r>
      <w:r>
        <w:rPr>
          <w:color w:val="000000" w:themeColor="text1"/>
          <w:shd w:val="clear" w:color="auto" w:fill="FFFFFF"/>
        </w:rPr>
        <w:t>.06.</w:t>
      </w:r>
      <w:r w:rsidRPr="00D41C61">
        <w:rPr>
          <w:color w:val="000000" w:themeColor="text1"/>
          <w:shd w:val="clear" w:color="auto" w:fill="FFFFFF"/>
        </w:rPr>
        <w:t>2021</w:t>
      </w:r>
      <w:r>
        <w:rPr>
          <w:color w:val="000000" w:themeColor="text1"/>
          <w:shd w:val="clear" w:color="auto" w:fill="FFFFFF"/>
        </w:rPr>
        <w:t xml:space="preserve"> № </w:t>
      </w:r>
      <w:r w:rsidRPr="00D41C61">
        <w:rPr>
          <w:color w:val="000000" w:themeColor="text1"/>
          <w:shd w:val="clear" w:color="auto" w:fill="FFFFFF"/>
        </w:rPr>
        <w:t xml:space="preserve">170-ФЗ </w:t>
      </w:r>
      <w:r>
        <w:rPr>
          <w:color w:val="000000" w:themeColor="text1"/>
          <w:shd w:val="clear" w:color="auto" w:fill="FFFFFF"/>
        </w:rPr>
        <w:t>«</w:t>
      </w:r>
      <w:r w:rsidRPr="00D41C61">
        <w:rPr>
          <w:color w:val="000000" w:themeColor="text1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color w:val="000000" w:themeColor="text1"/>
          <w:shd w:val="clear" w:color="auto" w:fill="FFFFFF"/>
        </w:rPr>
        <w:t>«</w:t>
      </w:r>
      <w:r w:rsidRPr="00D41C61">
        <w:rPr>
          <w:color w:val="000000" w:themeColor="text1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hd w:val="clear" w:color="auto" w:fill="FFFFFF"/>
        </w:rPr>
        <w:t xml:space="preserve">» </w:t>
      </w:r>
      <w:r w:rsidRPr="003822AA">
        <w:rPr>
          <w:color w:val="000000" w:themeColor="text1"/>
          <w:shd w:val="clear" w:color="auto" w:fill="FFFFFF"/>
        </w:rPr>
        <w:t>(далее – Федеральный закон № 170-ФЗ)</w:t>
      </w:r>
      <w:r w:rsidR="0097740F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к предмету </w:t>
      </w:r>
      <w:r w:rsidRPr="00D16ADB">
        <w:rPr>
          <w:color w:val="000000"/>
        </w:rPr>
        <w:t xml:space="preserve">муниципального земельного контроля </w:t>
      </w:r>
      <w:r>
        <w:rPr>
          <w:color w:val="000000"/>
        </w:rPr>
        <w:t xml:space="preserve">было отнесено </w:t>
      </w:r>
      <w:r w:rsidRPr="00D16ADB">
        <w:rPr>
          <w:color w:val="000000"/>
        </w:rPr>
        <w:t xml:space="preserve">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</w:rPr>
        <w:t xml:space="preserve">лишь тех </w:t>
      </w:r>
      <w:r w:rsidRPr="00D16ADB">
        <w:rPr>
          <w:color w:val="000000"/>
        </w:rPr>
        <w:t>обязательных требований земельного законодательства в отношении</w:t>
      </w:r>
      <w:proofErr w:type="gramEnd"/>
      <w:r w:rsidRPr="00D16ADB">
        <w:rPr>
          <w:color w:val="000000"/>
        </w:rPr>
        <w:t xml:space="preserve"> объектов земельных отношений, за нарушение которых законодательством предусмотрена административная ответственность.</w:t>
      </w:r>
    </w:p>
    <w:p w:rsidR="005626CB" w:rsidRPr="00D16AD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планируемого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>троле в границах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26C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Исаклинский Самарской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62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5626CB" w:rsidRPr="00D16AD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5626CB" w:rsidRPr="00D16AD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5626CB" w:rsidRPr="00D16AD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5626CB" w:rsidRPr="00D16AD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5626CB" w:rsidRPr="00D16AD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5626CB" w:rsidRPr="002211AB" w:rsidRDefault="005626CB" w:rsidP="00835CE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Подобная корректировка предмета муниципального земельного контроля не позволяет в полной мере использовать материалы о</w:t>
      </w:r>
      <w:r w:rsidRPr="00D16ADB">
        <w:rPr>
          <w:color w:val="000000"/>
        </w:rPr>
        <w:t>бобщени</w:t>
      </w:r>
      <w:r>
        <w:rPr>
          <w:color w:val="000000"/>
        </w:rPr>
        <w:t xml:space="preserve">я прежней </w:t>
      </w:r>
      <w:r w:rsidRPr="00D16ADB">
        <w:rPr>
          <w:color w:val="000000"/>
        </w:rPr>
        <w:t xml:space="preserve">практики </w:t>
      </w:r>
      <w:r w:rsidRPr="00926515">
        <w:rPr>
          <w:color w:val="000000" w:themeColor="text1"/>
        </w:rPr>
        <w:t>муниципального земельного контроля</w:t>
      </w:r>
      <w:r>
        <w:rPr>
          <w:color w:val="000000" w:themeColor="text1"/>
        </w:rPr>
        <w:t>.</w:t>
      </w:r>
    </w:p>
    <w:p w:rsidR="005626CB" w:rsidRDefault="005626CB" w:rsidP="00835CEB">
      <w:pPr>
        <w:shd w:val="clear" w:color="auto" w:fill="FFFFFF"/>
        <w:ind w:firstLine="709"/>
        <w:jc w:val="both"/>
        <w:rPr>
          <w:color w:val="000000" w:themeColor="text1"/>
        </w:rPr>
      </w:pPr>
      <w:r w:rsidRPr="007E2A9F">
        <w:rPr>
          <w:color w:val="000000" w:themeColor="text1"/>
        </w:rPr>
        <w:lastRenderedPageBreak/>
        <w:t>1.2. Описание текущего развития профилактической деятельности контрольного органа.</w:t>
      </w:r>
    </w:p>
    <w:p w:rsidR="005626CB" w:rsidRDefault="005626CB" w:rsidP="00835CE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 w:themeColor="text1"/>
        </w:rPr>
        <w:t>П</w:t>
      </w:r>
      <w:r w:rsidRPr="007E2A9F">
        <w:rPr>
          <w:color w:val="000000" w:themeColor="text1"/>
        </w:rPr>
        <w:t>рофилактическ</w:t>
      </w:r>
      <w:r>
        <w:rPr>
          <w:color w:val="000000" w:themeColor="text1"/>
        </w:rPr>
        <w:t>ая</w:t>
      </w:r>
      <w:r w:rsidRPr="007E2A9F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 xml:space="preserve">ь </w:t>
      </w:r>
      <w:r>
        <w:rPr>
          <w:color w:val="000000"/>
        </w:rPr>
        <w:t>А</w:t>
      </w:r>
      <w:r w:rsidRPr="008C11DF">
        <w:rPr>
          <w:color w:val="000000"/>
        </w:rPr>
        <w:t>дминистрации</w:t>
      </w:r>
      <w:r w:rsidRPr="005626CB">
        <w:rPr>
          <w:color w:val="000000" w:themeColor="text1"/>
          <w:sz w:val="26"/>
          <w:szCs w:val="26"/>
        </w:rPr>
        <w:t xml:space="preserve"> </w:t>
      </w:r>
      <w:r w:rsidRPr="005626CB">
        <w:rPr>
          <w:color w:val="000000" w:themeColor="text1"/>
        </w:rPr>
        <w:t>муниципального района Исаклинский Самарской области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</w:rPr>
        <w:t>(далее</w:t>
      </w:r>
      <w:r>
        <w:rPr>
          <w:color w:val="000000"/>
        </w:rPr>
        <w:t xml:space="preserve"> также</w:t>
      </w:r>
      <w:r w:rsidRPr="00D16ADB">
        <w:rPr>
          <w:color w:val="000000"/>
        </w:rPr>
        <w:t xml:space="preserve"> – </w:t>
      </w:r>
      <w:r>
        <w:rPr>
          <w:color w:val="000000"/>
        </w:rPr>
        <w:t>Администрация</w:t>
      </w:r>
      <w:r w:rsidRPr="00D16ADB">
        <w:rPr>
          <w:color w:val="000000"/>
        </w:rPr>
        <w:t>)</w:t>
      </w:r>
      <w:r>
        <w:rPr>
          <w:color w:val="000000"/>
        </w:rPr>
        <w:t xml:space="preserve"> до утверждения настоящей программы профилактики включала в себя:</w:t>
      </w:r>
    </w:p>
    <w:p w:rsidR="005626CB" w:rsidRPr="00A458F1" w:rsidRDefault="005626CB" w:rsidP="00835CEB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/>
        </w:rPr>
        <w:t xml:space="preserve">1) </w:t>
      </w:r>
      <w:r w:rsidRPr="007E2A9F">
        <w:rPr>
          <w:color w:val="000000" w:themeColor="text1"/>
        </w:rPr>
        <w:t xml:space="preserve">размещение </w:t>
      </w:r>
      <w:r w:rsidRPr="008C11DF">
        <w:rPr>
          <w:color w:val="000000"/>
        </w:rPr>
        <w:t xml:space="preserve">на официальном сайте </w:t>
      </w:r>
      <w:r w:rsidR="00911991">
        <w:rPr>
          <w:color w:val="000000"/>
        </w:rPr>
        <w:t>А</w:t>
      </w:r>
      <w:r>
        <w:rPr>
          <w:color w:val="000000"/>
        </w:rPr>
        <w:t xml:space="preserve">дминистрации </w:t>
      </w:r>
      <w:r w:rsidRPr="00D16ADB">
        <w:rPr>
          <w:color w:val="000000"/>
        </w:rPr>
        <w:t xml:space="preserve">в информационно-телекоммуникационной сети «Интернет» (далее – официальный сайт </w:t>
      </w:r>
      <w:r w:rsidR="00911991">
        <w:rPr>
          <w:color w:val="000000"/>
        </w:rPr>
        <w:t>А</w:t>
      </w:r>
      <w:r w:rsidRPr="008C11DF">
        <w:rPr>
          <w:color w:val="000000"/>
        </w:rPr>
        <w:t>дминистрации)</w:t>
      </w:r>
      <w:r>
        <w:rPr>
          <w:color w:val="000000" w:themeColor="text1"/>
        </w:rPr>
        <w:t xml:space="preserve"> перечней</w:t>
      </w:r>
      <w:r w:rsidRPr="007E2A9F">
        <w:rPr>
          <w:color w:val="000000" w:themeColor="text1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</w:rPr>
        <w:t xml:space="preserve">земельного </w:t>
      </w:r>
      <w:r w:rsidRPr="007E2A9F">
        <w:rPr>
          <w:color w:val="000000" w:themeColor="text1"/>
        </w:rPr>
        <w:t>контроля, а также текстов соответствующих нормативных правовых актов</w:t>
      </w:r>
      <w:r>
        <w:rPr>
          <w:color w:val="000000" w:themeColor="text1"/>
        </w:rPr>
        <w:t>;</w:t>
      </w:r>
    </w:p>
    <w:p w:rsidR="005626CB" w:rsidRDefault="005626CB" w:rsidP="00835CEB">
      <w:pPr>
        <w:ind w:firstLine="709"/>
        <w:jc w:val="both"/>
        <w:rPr>
          <w:color w:val="000000" w:themeColor="text1"/>
        </w:rPr>
      </w:pPr>
      <w:r w:rsidRPr="007E2A9F">
        <w:rPr>
          <w:color w:val="000000" w:themeColor="text1"/>
        </w:rPr>
        <w:t xml:space="preserve">2) информирование </w:t>
      </w:r>
      <w:r w:rsidRPr="00D16ADB">
        <w:rPr>
          <w:color w:val="000000"/>
        </w:rPr>
        <w:t>контролируемы</w:t>
      </w:r>
      <w:r>
        <w:rPr>
          <w:color w:val="000000"/>
        </w:rPr>
        <w:t>х</w:t>
      </w:r>
      <w:r w:rsidRPr="00D16ADB">
        <w:rPr>
          <w:color w:val="000000"/>
        </w:rPr>
        <w:t xml:space="preserve"> лиц</w:t>
      </w:r>
      <w:r w:rsidRPr="007E2A9F">
        <w:rPr>
          <w:color w:val="000000" w:themeColor="text1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>
        <w:rPr>
          <w:color w:val="000000" w:themeColor="text1"/>
        </w:rPr>
        <w:t xml:space="preserve"> руководств</w:t>
      </w:r>
      <w:r w:rsidR="00911991">
        <w:rPr>
          <w:color w:val="000000" w:themeColor="text1"/>
        </w:rPr>
        <w:t xml:space="preserve"> </w:t>
      </w:r>
      <w:r w:rsidRPr="007E2A9F">
        <w:rPr>
          <w:color w:val="000000" w:themeColor="text1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>
        <w:rPr>
          <w:color w:val="000000" w:themeColor="text1"/>
        </w:rPr>
        <w:t>;</w:t>
      </w:r>
    </w:p>
    <w:p w:rsidR="005626CB" w:rsidRPr="007E2A9F" w:rsidRDefault="005626CB" w:rsidP="00835CEB">
      <w:pPr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3) </w:t>
      </w:r>
      <w:r w:rsidRPr="007E2A9F">
        <w:rPr>
          <w:color w:val="000000" w:themeColor="text1"/>
        </w:rPr>
        <w:t>подгот</w:t>
      </w:r>
      <w:r>
        <w:rPr>
          <w:color w:val="000000" w:themeColor="text1"/>
        </w:rPr>
        <w:t xml:space="preserve">овку </w:t>
      </w:r>
      <w:r w:rsidRPr="007E2A9F">
        <w:rPr>
          <w:color w:val="000000" w:themeColor="text1"/>
        </w:rPr>
        <w:t>и распростран</w:t>
      </w:r>
      <w:r>
        <w:rPr>
          <w:color w:val="000000" w:themeColor="text1"/>
        </w:rPr>
        <w:t>ение</w:t>
      </w:r>
      <w:r w:rsidRPr="007E2A9F">
        <w:rPr>
          <w:color w:val="000000" w:themeColor="text1"/>
        </w:rPr>
        <w:t xml:space="preserve"> комментари</w:t>
      </w:r>
      <w:r>
        <w:rPr>
          <w:color w:val="000000" w:themeColor="text1"/>
        </w:rPr>
        <w:t>ев</w:t>
      </w:r>
      <w:r w:rsidRPr="007E2A9F">
        <w:rPr>
          <w:color w:val="000000" w:themeColor="text1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</w:rPr>
        <w:t>й</w:t>
      </w:r>
      <w:r w:rsidRPr="007E2A9F">
        <w:rPr>
          <w:color w:val="000000" w:themeColor="text1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:rsidR="005626CB" w:rsidRPr="007E2A9F" w:rsidRDefault="005626CB" w:rsidP="00835CE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7E2A9F">
        <w:rPr>
          <w:color w:val="000000" w:themeColor="text1"/>
        </w:rPr>
        <w:t>) регулярное</w:t>
      </w:r>
      <w:r>
        <w:rPr>
          <w:color w:val="000000" w:themeColor="text1"/>
        </w:rPr>
        <w:t xml:space="preserve"> обобщение </w:t>
      </w:r>
      <w:r w:rsidRPr="007E2A9F">
        <w:rPr>
          <w:color w:val="000000" w:themeColor="text1"/>
        </w:rPr>
        <w:t xml:space="preserve">практики осуществления муниципального </w:t>
      </w:r>
      <w:r>
        <w:rPr>
          <w:color w:val="000000" w:themeColor="text1"/>
        </w:rPr>
        <w:t xml:space="preserve">земельного </w:t>
      </w:r>
      <w:r w:rsidRPr="007E2A9F">
        <w:rPr>
          <w:color w:val="000000" w:themeColor="text1"/>
        </w:rPr>
        <w:t>контроля и размещение на официальн</w:t>
      </w:r>
      <w:r>
        <w:rPr>
          <w:color w:val="000000" w:themeColor="text1"/>
        </w:rPr>
        <w:t>ом</w:t>
      </w:r>
      <w:r w:rsidRPr="007E2A9F">
        <w:rPr>
          <w:color w:val="000000" w:themeColor="text1"/>
        </w:rPr>
        <w:t xml:space="preserve"> сайт</w:t>
      </w:r>
      <w:r>
        <w:rPr>
          <w:color w:val="000000" w:themeColor="text1"/>
        </w:rPr>
        <w:t>е</w:t>
      </w:r>
      <w:r w:rsidR="00911991">
        <w:rPr>
          <w:color w:val="000000" w:themeColor="text1"/>
        </w:rPr>
        <w:t xml:space="preserve"> </w:t>
      </w:r>
      <w:proofErr w:type="spellStart"/>
      <w:r w:rsidR="00911991">
        <w:rPr>
          <w:color w:val="000000" w:themeColor="text1"/>
        </w:rPr>
        <w:t>А</w:t>
      </w:r>
      <w:r>
        <w:rPr>
          <w:color w:val="000000" w:themeColor="text1"/>
        </w:rPr>
        <w:t>администрации</w:t>
      </w:r>
      <w:proofErr w:type="spellEnd"/>
      <w:r>
        <w:rPr>
          <w:color w:val="000000" w:themeColor="text1"/>
        </w:rPr>
        <w:t xml:space="preserve"> </w:t>
      </w:r>
      <w:r w:rsidRPr="007E2A9F">
        <w:rPr>
          <w:color w:val="000000" w:themeColor="text1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</w:rPr>
        <w:t xml:space="preserve">контролируемыми лицами </w:t>
      </w:r>
      <w:r w:rsidRPr="007E2A9F">
        <w:rPr>
          <w:color w:val="000000" w:themeColor="text1"/>
        </w:rPr>
        <w:t xml:space="preserve">в целях недопущения таких нарушений; </w:t>
      </w:r>
    </w:p>
    <w:p w:rsidR="005626CB" w:rsidRPr="007E2A9F" w:rsidRDefault="005626CB" w:rsidP="00835CE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7E2A9F">
        <w:rPr>
          <w:color w:val="000000" w:themeColor="text1"/>
        </w:rPr>
        <w:t>) выда</w:t>
      </w:r>
      <w:r>
        <w:rPr>
          <w:color w:val="000000" w:themeColor="text1"/>
        </w:rPr>
        <w:t>чу</w:t>
      </w:r>
      <w:r w:rsidRPr="007E2A9F">
        <w:rPr>
          <w:color w:val="000000" w:themeColor="text1"/>
        </w:rPr>
        <w:t xml:space="preserve"> предостережени</w:t>
      </w:r>
      <w:r>
        <w:rPr>
          <w:color w:val="000000" w:themeColor="text1"/>
        </w:rPr>
        <w:t>й</w:t>
      </w:r>
      <w:r w:rsidRPr="007E2A9F">
        <w:rPr>
          <w:color w:val="000000" w:themeColor="text1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:rsidR="005626CB" w:rsidRDefault="005626CB" w:rsidP="00835CEB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Так, в 2021 году было:</w:t>
      </w:r>
    </w:p>
    <w:p w:rsidR="005626CB" w:rsidRDefault="005626CB" w:rsidP="00835CEB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1) размещено</w:t>
      </w:r>
      <w:r w:rsidR="00911991">
        <w:rPr>
          <w:color w:val="000000" w:themeColor="text1"/>
        </w:rPr>
        <w:t xml:space="preserve"> </w:t>
      </w:r>
      <w:r w:rsidRPr="008C11DF">
        <w:rPr>
          <w:color w:val="000000"/>
        </w:rPr>
        <w:t xml:space="preserve">на официальном сайте </w:t>
      </w:r>
      <w:r w:rsidR="007B6DDF">
        <w:rPr>
          <w:color w:val="000000"/>
        </w:rPr>
        <w:t>А</w:t>
      </w:r>
      <w:r>
        <w:rPr>
          <w:color w:val="000000"/>
        </w:rPr>
        <w:t>дминистрации</w:t>
      </w:r>
      <w:r w:rsidR="007B6DDF">
        <w:rPr>
          <w:color w:val="000000" w:themeColor="text1"/>
        </w:rPr>
        <w:t xml:space="preserve"> перечни</w:t>
      </w:r>
      <w:r w:rsidR="007B6DDF" w:rsidRPr="007E2A9F">
        <w:rPr>
          <w:color w:val="000000" w:themeColor="text1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 w:rsidR="007B6DDF">
        <w:rPr>
          <w:color w:val="000000" w:themeColor="text1"/>
        </w:rPr>
        <w:t xml:space="preserve">земельного </w:t>
      </w:r>
      <w:r w:rsidR="007B6DDF" w:rsidRPr="007E2A9F">
        <w:rPr>
          <w:color w:val="000000" w:themeColor="text1"/>
        </w:rPr>
        <w:t>контроля, а также текстов соответствующих нормативных правовых актов</w:t>
      </w:r>
      <w:r>
        <w:rPr>
          <w:color w:val="000000" w:themeColor="text1"/>
        </w:rPr>
        <w:t>;</w:t>
      </w:r>
    </w:p>
    <w:p w:rsidR="005626CB" w:rsidRDefault="005626CB" w:rsidP="00835CEB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="007B6DDF">
        <w:rPr>
          <w:color w:val="000000" w:themeColor="text1"/>
        </w:rPr>
        <w:t xml:space="preserve">по телефону </w:t>
      </w:r>
      <w:r>
        <w:rPr>
          <w:color w:val="000000" w:themeColor="text1"/>
        </w:rPr>
        <w:t xml:space="preserve">проводилась разъяснительная работа </w:t>
      </w:r>
      <w:r w:rsidR="007B6DDF">
        <w:rPr>
          <w:color w:val="000000" w:themeColor="text1"/>
        </w:rPr>
        <w:t>по вопросам соблюдений земельного законодательства</w:t>
      </w:r>
      <w:r>
        <w:rPr>
          <w:color w:val="000000" w:themeColor="text1"/>
        </w:rPr>
        <w:t>;</w:t>
      </w:r>
    </w:p>
    <w:p w:rsidR="005626CB" w:rsidRDefault="005626CB" w:rsidP="00835CEB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1.3. К п</w:t>
      </w:r>
      <w:r w:rsidRPr="009A14CF">
        <w:rPr>
          <w:color w:val="000000" w:themeColor="text1"/>
        </w:rPr>
        <w:t>роблем</w:t>
      </w:r>
      <w:r>
        <w:rPr>
          <w:color w:val="000000" w:themeColor="text1"/>
        </w:rPr>
        <w:t>ам</w:t>
      </w:r>
      <w:r w:rsidRPr="009A14CF">
        <w:rPr>
          <w:color w:val="000000" w:themeColor="text1"/>
        </w:rPr>
        <w:t>, на решение которых направлена программа профилактики</w:t>
      </w:r>
      <w:r>
        <w:rPr>
          <w:color w:val="000000" w:themeColor="text1"/>
        </w:rPr>
        <w:t>, относятся</w:t>
      </w:r>
      <w:r w:rsidR="00911991">
        <w:rPr>
          <w:color w:val="000000" w:themeColor="text1"/>
        </w:rPr>
        <w:t xml:space="preserve"> </w:t>
      </w:r>
      <w:r>
        <w:rPr>
          <w:color w:val="000000" w:themeColor="text1"/>
        </w:rPr>
        <w:t>случаи:</w:t>
      </w:r>
    </w:p>
    <w:p w:rsidR="005626CB" w:rsidRPr="00D16AD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26C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5626CB" w:rsidRPr="00D16AD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33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5626C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533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5626C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</w:t>
      </w:r>
      <w:r w:rsidR="00533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стремление извлечь выгоду от использования земельных участков (земель, частей земельных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5626C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5626C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5626C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5626C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незнание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:rsidR="005626C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5626C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5626C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:rsidR="005626C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26CB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626CB" w:rsidRPr="00604BAA" w:rsidRDefault="005626CB" w:rsidP="00835CEB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 w:rsidR="00533A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повышенное внимание должно быть уделено контролируемым лицам, владеющим и (или) 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</w:p>
    <w:p w:rsidR="005626CB" w:rsidRPr="00835CEB" w:rsidRDefault="005626CB" w:rsidP="00835CE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835CEB">
        <w:rPr>
          <w:b/>
          <w:color w:val="000000" w:themeColor="text1"/>
          <w:sz w:val="28"/>
          <w:szCs w:val="28"/>
        </w:rPr>
        <w:lastRenderedPageBreak/>
        <w:t>2. Цели и задачи реализации программы профилактики</w:t>
      </w:r>
    </w:p>
    <w:p w:rsidR="005626CB" w:rsidRPr="0076056A" w:rsidRDefault="005626CB" w:rsidP="00835C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626CB" w:rsidRPr="0076056A" w:rsidRDefault="005626CB" w:rsidP="00835C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626CB" w:rsidRPr="0076056A" w:rsidRDefault="005626CB" w:rsidP="00835C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626CB" w:rsidRPr="0076056A" w:rsidRDefault="005626CB" w:rsidP="00835C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626CB" w:rsidRDefault="005626CB" w:rsidP="00835CEB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2.2. </w:t>
      </w:r>
      <w:r w:rsidRPr="00926515">
        <w:rPr>
          <w:color w:val="000000" w:themeColor="text1"/>
        </w:rPr>
        <w:t xml:space="preserve">Для достижения </w:t>
      </w:r>
      <w:r>
        <w:rPr>
          <w:color w:val="000000" w:themeColor="text1"/>
        </w:rPr>
        <w:t>ц</w:t>
      </w:r>
      <w:r w:rsidRPr="0076056A">
        <w:rPr>
          <w:color w:val="000000" w:themeColor="text1"/>
        </w:rPr>
        <w:t>ел</w:t>
      </w:r>
      <w:r>
        <w:rPr>
          <w:color w:val="000000" w:themeColor="text1"/>
        </w:rPr>
        <w:t>ей</w:t>
      </w:r>
      <w:r w:rsidRPr="0076056A">
        <w:rPr>
          <w:color w:val="000000" w:themeColor="text1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</w:rPr>
        <w:t xml:space="preserve"> выполняются следующие задачи:</w:t>
      </w:r>
    </w:p>
    <w:p w:rsidR="005626CB" w:rsidRDefault="005626CB" w:rsidP="00835CEB">
      <w:pPr>
        <w:shd w:val="clear" w:color="auto" w:fill="FFFFFF"/>
        <w:ind w:firstLine="709"/>
        <w:jc w:val="both"/>
      </w:pPr>
      <w:r w:rsidRPr="00DB63F7">
        <w:rPr>
          <w:color w:val="000000" w:themeColor="text1"/>
        </w:rPr>
        <w:t xml:space="preserve">1) </w:t>
      </w:r>
      <w:r w:rsidRPr="00926515">
        <w:rPr>
          <w:color w:val="000000" w:themeColor="text1"/>
        </w:rPr>
        <w:t>анализ выявленных в результате проведения муниципального земельного контроля нарушений обязательных требований</w:t>
      </w:r>
      <w:r>
        <w:t>;</w:t>
      </w:r>
    </w:p>
    <w:p w:rsidR="005626CB" w:rsidRDefault="005626CB" w:rsidP="00835CEB">
      <w:pPr>
        <w:shd w:val="clear" w:color="auto" w:fill="FFFFFF"/>
        <w:ind w:firstLine="709"/>
        <w:jc w:val="both"/>
      </w:pPr>
      <w:r>
        <w:t>2) о</w:t>
      </w:r>
      <w:r w:rsidRPr="008154C2">
        <w:t>ценка состояния подконтрольной сред</w:t>
      </w:r>
      <w:proofErr w:type="gramStart"/>
      <w:r w:rsidRPr="008154C2">
        <w:t>ы</w:t>
      </w:r>
      <w:r>
        <w:t>(</w:t>
      </w:r>
      <w:proofErr w:type="gramEnd"/>
      <w:r>
        <w:t>о</w:t>
      </w:r>
      <w:r w:rsidRPr="00DB63F7">
        <w:t>ценка возможной угрозы причинения вреда жизни, здоровью граждан</w:t>
      </w:r>
      <w:r>
        <w:t>)</w:t>
      </w:r>
      <w:r w:rsidRPr="008154C2">
        <w:t xml:space="preserve"> и установление зависимости видов и интенсивности профилактических мероприятий</w:t>
      </w:r>
      <w:r>
        <w:t xml:space="preserve"> с учетом </w:t>
      </w:r>
      <w:proofErr w:type="spellStart"/>
      <w:r>
        <w:t>состояния</w:t>
      </w:r>
      <w:r w:rsidRPr="008154C2">
        <w:t>подконтрольной</w:t>
      </w:r>
      <w:proofErr w:type="spellEnd"/>
      <w:r w:rsidRPr="008154C2">
        <w:t xml:space="preserve"> среды</w:t>
      </w:r>
      <w:r>
        <w:t>;</w:t>
      </w:r>
    </w:p>
    <w:p w:rsidR="005626CB" w:rsidRDefault="005626CB" w:rsidP="00835CEB">
      <w:pPr>
        <w:shd w:val="clear" w:color="auto" w:fill="FFFFFF"/>
        <w:ind w:firstLine="709"/>
        <w:jc w:val="both"/>
      </w:pPr>
      <w:r>
        <w:t xml:space="preserve">3) организация и проведение профилактических мероприятий с учетом </w:t>
      </w:r>
      <w:r w:rsidRPr="008154C2">
        <w:t>состояния подконтрольной среды</w:t>
      </w:r>
      <w:r w:rsidR="00835CEB">
        <w:t xml:space="preserve"> </w:t>
      </w:r>
      <w:r>
        <w:rPr>
          <w:color w:val="000000" w:themeColor="text1"/>
        </w:rPr>
        <w:t xml:space="preserve">и </w:t>
      </w:r>
      <w:r w:rsidRPr="00926515">
        <w:rPr>
          <w:color w:val="000000" w:themeColor="text1"/>
        </w:rPr>
        <w:t>анализ</w:t>
      </w:r>
      <w:r>
        <w:rPr>
          <w:color w:val="000000" w:themeColor="text1"/>
        </w:rPr>
        <w:t>а</w:t>
      </w:r>
      <w:r w:rsidRPr="00926515">
        <w:rPr>
          <w:color w:val="000000" w:themeColor="text1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t>.</w:t>
      </w:r>
    </w:p>
    <w:p w:rsidR="005626CB" w:rsidRPr="0076056A" w:rsidRDefault="005626CB" w:rsidP="00835C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5626CB" w:rsidRPr="00835CEB" w:rsidRDefault="005626CB" w:rsidP="00835CE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835CEB">
        <w:rPr>
          <w:b/>
          <w:color w:val="22272F"/>
          <w:sz w:val="28"/>
          <w:szCs w:val="28"/>
        </w:rPr>
        <w:t xml:space="preserve">3. Перечень профилактических мероприятий, </w:t>
      </w:r>
    </w:p>
    <w:p w:rsidR="005626CB" w:rsidRPr="00DB63F7" w:rsidRDefault="005626CB" w:rsidP="00835CE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835CEB">
        <w:rPr>
          <w:b/>
          <w:color w:val="22272F"/>
          <w:sz w:val="28"/>
          <w:szCs w:val="28"/>
        </w:rPr>
        <w:t>сроки (периодичность) их проведения</w:t>
      </w:r>
    </w:p>
    <w:p w:rsidR="005626CB" w:rsidRPr="003C5466" w:rsidRDefault="005626CB" w:rsidP="00835CE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440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111"/>
        <w:gridCol w:w="2711"/>
        <w:gridCol w:w="2557"/>
        <w:gridCol w:w="2493"/>
      </w:tblGrid>
      <w:tr w:rsidR="005626CB" w:rsidRPr="006C40A5" w:rsidTr="006C40A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6CB" w:rsidRPr="006C40A5" w:rsidRDefault="005626CB" w:rsidP="00835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C40A5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C40A5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6CB" w:rsidRPr="006C40A5" w:rsidRDefault="005626CB" w:rsidP="00835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>Вид мероприятия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6CB" w:rsidRPr="006C40A5" w:rsidRDefault="005626CB" w:rsidP="00835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>Содержание мероприятия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6CB" w:rsidRPr="006C40A5" w:rsidRDefault="005626CB" w:rsidP="00835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6CB" w:rsidRPr="006C40A5" w:rsidRDefault="005626CB" w:rsidP="00835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5626CB" w:rsidRPr="006C40A5" w:rsidTr="0097740F">
        <w:trPr>
          <w:trHeight w:val="2173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626CB" w:rsidRPr="006C40A5" w:rsidRDefault="005626CB" w:rsidP="00835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626CB" w:rsidRPr="006C40A5" w:rsidRDefault="005626CB" w:rsidP="00835CE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C40A5">
              <w:rPr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626CB" w:rsidRPr="006C40A5" w:rsidRDefault="005626CB" w:rsidP="00835CEB">
            <w:pPr>
              <w:shd w:val="clear" w:color="auto" w:fill="FFFFFF"/>
              <w:ind w:firstLine="187"/>
              <w:rPr>
                <w:color w:val="000000" w:themeColor="text1"/>
                <w:sz w:val="24"/>
                <w:szCs w:val="24"/>
              </w:rPr>
            </w:pPr>
          </w:p>
          <w:p w:rsidR="005626CB" w:rsidRPr="006C40A5" w:rsidRDefault="005626CB" w:rsidP="00835CEB">
            <w:pPr>
              <w:ind w:firstLine="18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6CB" w:rsidRPr="006C40A5" w:rsidRDefault="005626CB" w:rsidP="00835CEB">
            <w:pPr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>1. Р</w:t>
            </w:r>
            <w:r w:rsidRPr="006C40A5">
              <w:rPr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5626CB" w:rsidRPr="006C40A5" w:rsidRDefault="005626CB" w:rsidP="00835CEB">
            <w:pPr>
              <w:rPr>
                <w:color w:val="000000" w:themeColor="text1"/>
                <w:sz w:val="24"/>
                <w:szCs w:val="24"/>
              </w:rPr>
            </w:pPr>
          </w:p>
          <w:p w:rsidR="005626CB" w:rsidRPr="006C40A5" w:rsidRDefault="005626CB" w:rsidP="00835CEB">
            <w:pPr>
              <w:rPr>
                <w:color w:val="000000" w:themeColor="text1"/>
                <w:sz w:val="24"/>
                <w:szCs w:val="24"/>
              </w:rPr>
            </w:pPr>
          </w:p>
          <w:p w:rsidR="005626CB" w:rsidRPr="006C40A5" w:rsidRDefault="005626CB" w:rsidP="00835C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26CB" w:rsidRPr="006C40A5" w:rsidRDefault="005626CB" w:rsidP="00835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5626CB" w:rsidRPr="006C40A5" w:rsidRDefault="005626CB" w:rsidP="00835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0A5" w:rsidRPr="006C40A5" w:rsidRDefault="0097740F" w:rsidP="00835CEB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Ведущий специалист отдела по контрольной деятельности Администрации</w:t>
            </w:r>
            <w:r w:rsidR="006C40A5">
              <w:rPr>
                <w:color w:val="000000" w:themeColor="text1"/>
                <w:sz w:val="24"/>
                <w:szCs w:val="24"/>
              </w:rPr>
              <w:t xml:space="preserve"> муниципального района Исаклинский Самарской области </w:t>
            </w:r>
          </w:p>
          <w:p w:rsidR="005626CB" w:rsidRPr="006C40A5" w:rsidRDefault="005626CB" w:rsidP="00835C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7740F" w:rsidRPr="006C40A5" w:rsidTr="006C40A5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shd w:val="clear" w:color="auto" w:fill="FFFFFF"/>
              <w:ind w:firstLine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>2. Р</w:t>
            </w:r>
            <w:r w:rsidRPr="006C40A5">
              <w:rPr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97740F" w:rsidRPr="006C40A5" w:rsidRDefault="0097740F" w:rsidP="00835C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Default="0097740F" w:rsidP="00835CEB">
            <w:r w:rsidRPr="00EB20AB">
              <w:rPr>
                <w:color w:val="000000" w:themeColor="text1"/>
                <w:sz w:val="24"/>
                <w:szCs w:val="24"/>
              </w:rPr>
              <w:t xml:space="preserve">Ведущий специалист отдела по контрольной деятельности Администрации муниципального района Исаклинский Самарской области </w:t>
            </w:r>
          </w:p>
        </w:tc>
      </w:tr>
      <w:tr w:rsidR="0097740F" w:rsidRPr="006C40A5" w:rsidTr="006C40A5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shd w:val="clear" w:color="auto" w:fill="FFFFFF"/>
              <w:ind w:firstLine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>3. Р</w:t>
            </w:r>
            <w:r w:rsidRPr="006C40A5">
              <w:rPr>
                <w:color w:val="000000"/>
                <w:sz w:val="24"/>
                <w:szCs w:val="24"/>
              </w:rPr>
              <w:t xml:space="preserve">азмещение сведений по вопросам соблюдения обязательных требований </w:t>
            </w:r>
            <w:r w:rsidRPr="006C40A5">
              <w:rPr>
                <w:color w:val="000000"/>
                <w:sz w:val="24"/>
                <w:szCs w:val="24"/>
                <w:shd w:val="clear" w:color="auto" w:fill="FFFFFF"/>
              </w:rPr>
              <w:t xml:space="preserve">в личных кабинетах контролируемых лиц в </w:t>
            </w:r>
            <w:r w:rsidRPr="006C40A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государственных информационных системах (при их наличии)</w:t>
            </w:r>
          </w:p>
          <w:p w:rsidR="0097740F" w:rsidRPr="006C40A5" w:rsidRDefault="0097740F" w:rsidP="00835C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lastRenderedPageBreak/>
              <w:t xml:space="preserve">Ежегодно, </w:t>
            </w:r>
          </w:p>
          <w:p w:rsidR="0097740F" w:rsidRPr="006C40A5" w:rsidRDefault="0097740F" w:rsidP="00835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Default="0097740F" w:rsidP="00835CEB">
            <w:r w:rsidRPr="00EB20AB">
              <w:rPr>
                <w:color w:val="000000" w:themeColor="text1"/>
                <w:sz w:val="24"/>
                <w:szCs w:val="24"/>
              </w:rPr>
              <w:t xml:space="preserve">Ведущий специалист отдела по контрольной деятельности Администрации муниципального </w:t>
            </w:r>
            <w:r w:rsidRPr="00EB20AB">
              <w:rPr>
                <w:color w:val="000000" w:themeColor="text1"/>
                <w:sz w:val="24"/>
                <w:szCs w:val="24"/>
              </w:rPr>
              <w:lastRenderedPageBreak/>
              <w:t xml:space="preserve">района Исаклинский Самарской области </w:t>
            </w:r>
          </w:p>
        </w:tc>
      </w:tr>
      <w:tr w:rsidR="0097740F" w:rsidRPr="006C40A5" w:rsidTr="006C40A5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7740F" w:rsidRPr="006C40A5" w:rsidRDefault="0097740F" w:rsidP="00835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7740F" w:rsidRPr="006C40A5" w:rsidRDefault="0097740F" w:rsidP="00835CEB">
            <w:pPr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/>
                <w:sz w:val="24"/>
                <w:szCs w:val="24"/>
              </w:rPr>
              <w:t xml:space="preserve">Обобщение практики осуществления </w:t>
            </w:r>
            <w:r w:rsidRPr="006C40A5">
              <w:rPr>
                <w:color w:val="000000" w:themeColor="text1"/>
                <w:sz w:val="24"/>
                <w:szCs w:val="24"/>
              </w:rPr>
              <w:t xml:space="preserve">муниципального земельного контроля </w:t>
            </w:r>
            <w:r w:rsidRPr="006C40A5">
              <w:rPr>
                <w:color w:val="000000"/>
                <w:sz w:val="24"/>
                <w:szCs w:val="24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числе </w:t>
            </w:r>
            <w:r w:rsidRPr="006C40A5">
              <w:rPr>
                <w:color w:val="000000" w:themeColor="text1"/>
                <w:sz w:val="24"/>
                <w:szCs w:val="24"/>
              </w:rPr>
              <w:t>анализа выявленных в результате проведения муниципального земельного контроля нарушений обязательных требований контролируемыми лицами</w:t>
            </w:r>
          </w:p>
          <w:p w:rsidR="0097740F" w:rsidRPr="006C40A5" w:rsidRDefault="0097740F" w:rsidP="00835CEB">
            <w:pPr>
              <w:rPr>
                <w:color w:val="000000" w:themeColor="text1"/>
                <w:sz w:val="24"/>
                <w:szCs w:val="24"/>
              </w:rPr>
            </w:pPr>
          </w:p>
          <w:p w:rsidR="0097740F" w:rsidRPr="006C40A5" w:rsidRDefault="0097740F" w:rsidP="00835C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40F" w:rsidRPr="006C40A5" w:rsidRDefault="0097740F" w:rsidP="00835CE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C40A5">
              <w:rPr>
                <w:color w:val="000000" w:themeColor="text1"/>
              </w:rPr>
              <w:t>Подготовка доклада о правоприменительной практике</w:t>
            </w:r>
          </w:p>
          <w:p w:rsidR="0097740F" w:rsidRPr="006C40A5" w:rsidRDefault="0097740F" w:rsidP="00835CE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40F" w:rsidRPr="006C40A5" w:rsidRDefault="0097740F" w:rsidP="00835CEB">
            <w:pPr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>До 1 июня 2023 года</w:t>
            </w:r>
            <w:r w:rsidRPr="006C40A5">
              <w:rPr>
                <w:rStyle w:val="ac"/>
                <w:color w:val="000000" w:themeColor="text1"/>
                <w:sz w:val="24"/>
                <w:szCs w:val="24"/>
              </w:rPr>
              <w:footnoteReference w:id="1"/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40F" w:rsidRDefault="0097740F" w:rsidP="00835CEB">
            <w:r w:rsidRPr="00D062AB">
              <w:rPr>
                <w:color w:val="000000" w:themeColor="text1"/>
                <w:sz w:val="24"/>
                <w:szCs w:val="24"/>
              </w:rPr>
              <w:t xml:space="preserve">Ведущий специалист отдела по контрольной деятельности Администрации муниципального района Исаклинский Самарской области </w:t>
            </w:r>
          </w:p>
        </w:tc>
      </w:tr>
      <w:tr w:rsidR="0097740F" w:rsidRPr="006C40A5" w:rsidTr="006C40A5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C40A5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6C40A5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 xml:space="preserve">До 1 июля 2023 года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Default="0097740F" w:rsidP="00835CEB">
            <w:r w:rsidRPr="00D062AB">
              <w:rPr>
                <w:color w:val="000000" w:themeColor="text1"/>
                <w:sz w:val="24"/>
                <w:szCs w:val="24"/>
              </w:rPr>
              <w:t xml:space="preserve">Ведущий специалист отдела по контрольной деятельности Администрации муниципального района Исаклинский Самарской области </w:t>
            </w:r>
          </w:p>
        </w:tc>
      </w:tr>
      <w:tr w:rsidR="006C40A5" w:rsidRPr="006C40A5" w:rsidTr="006C40A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0A5" w:rsidRPr="006C40A5" w:rsidRDefault="006C40A5" w:rsidP="00835C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0A5" w:rsidRPr="006C40A5" w:rsidRDefault="006C40A5" w:rsidP="00835CEB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6C40A5">
              <w:rPr>
                <w:color w:val="000000" w:themeColor="text1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C40A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6C40A5">
              <w:rPr>
                <w:color w:val="000000" w:themeColor="text1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6C40A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или </w:t>
            </w:r>
            <w:r w:rsidRPr="006C40A5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признаках нарушений обязательных требований </w:t>
            </w:r>
            <w:r w:rsidRPr="006C40A5">
              <w:rPr>
                <w:color w:val="000000" w:themeColor="text1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6C40A5">
              <w:rPr>
                <w:color w:val="000000" w:themeColor="text1"/>
                <w:sz w:val="24"/>
                <w:szCs w:val="24"/>
              </w:rPr>
              <w:t xml:space="preserve"> законом ценностям</w:t>
            </w:r>
          </w:p>
          <w:p w:rsidR="006C40A5" w:rsidRPr="006C40A5" w:rsidRDefault="006C40A5" w:rsidP="00835C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0A5" w:rsidRPr="006C40A5" w:rsidRDefault="006C40A5" w:rsidP="00835CEB">
            <w:pPr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0A5" w:rsidRPr="006C40A5" w:rsidRDefault="006C40A5" w:rsidP="00835CE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6C40A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или признаков нарушений обязательных требований, </w:t>
            </w:r>
            <w:r w:rsidRPr="006C40A5">
              <w:rPr>
                <w:color w:val="000000"/>
                <w:sz w:val="24"/>
                <w:szCs w:val="24"/>
              </w:rPr>
              <w:t>не позднее 30 дней со дня получения Администрацией указанных сведений</w:t>
            </w:r>
          </w:p>
          <w:p w:rsidR="006C40A5" w:rsidRPr="006C40A5" w:rsidRDefault="006C40A5" w:rsidP="00835CEB">
            <w:pPr>
              <w:rPr>
                <w:color w:val="000000" w:themeColor="text1"/>
                <w:sz w:val="24"/>
                <w:szCs w:val="24"/>
              </w:rPr>
            </w:pPr>
          </w:p>
          <w:p w:rsidR="006C40A5" w:rsidRPr="006C40A5" w:rsidRDefault="006C40A5" w:rsidP="00835C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Ведущий специалист отдела по контрольной деятельности Администрации муниципального района Исаклинский Самарской области </w:t>
            </w:r>
          </w:p>
          <w:p w:rsidR="006C40A5" w:rsidRDefault="006C40A5" w:rsidP="00835CEB"/>
        </w:tc>
      </w:tr>
      <w:tr w:rsidR="0097740F" w:rsidRPr="006C40A5" w:rsidTr="006C40A5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6C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земельного контроля:</w:t>
            </w:r>
          </w:p>
          <w:p w:rsidR="0097740F" w:rsidRPr="006C40A5" w:rsidRDefault="0097740F" w:rsidP="00835C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97740F" w:rsidRPr="006C40A5" w:rsidRDefault="0097740F" w:rsidP="00835C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мероприятий, установленных Положением о муниципальном земельном контроле в границах муниципального района Исаклинский Самарской области;</w:t>
            </w:r>
          </w:p>
          <w:p w:rsidR="0097740F" w:rsidRPr="006C40A5" w:rsidRDefault="0097740F" w:rsidP="00835C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земельный </w:t>
            </w:r>
            <w:r w:rsidRPr="006C4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контроль;</w:t>
            </w:r>
          </w:p>
          <w:p w:rsidR="0097740F" w:rsidRPr="006C40A5" w:rsidRDefault="0097740F" w:rsidP="00835CEB">
            <w:pPr>
              <w:rPr>
                <w:color w:val="000000"/>
                <w:sz w:val="24"/>
                <w:szCs w:val="24"/>
              </w:rPr>
            </w:pPr>
            <w:r w:rsidRPr="006C40A5">
              <w:rPr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97740F" w:rsidRPr="006C40A5" w:rsidRDefault="0097740F" w:rsidP="00835C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C40A5">
              <w:rPr>
                <w:color w:val="000000" w:themeColor="text1"/>
              </w:rPr>
              <w:lastRenderedPageBreak/>
              <w:t xml:space="preserve">1. Консультирование контролируемых лиц в устной форме по телефону, по видео </w:t>
            </w:r>
            <w:proofErr w:type="gramStart"/>
            <w:r w:rsidRPr="006C40A5">
              <w:rPr>
                <w:color w:val="000000" w:themeColor="text1"/>
              </w:rPr>
              <w:t>–</w:t>
            </w:r>
            <w:proofErr w:type="spellStart"/>
            <w:r w:rsidRPr="006C40A5">
              <w:rPr>
                <w:color w:val="000000" w:themeColor="text1"/>
              </w:rPr>
              <w:t>к</w:t>
            </w:r>
            <w:proofErr w:type="gramEnd"/>
            <w:r w:rsidRPr="006C40A5">
              <w:rPr>
                <w:color w:val="000000" w:themeColor="text1"/>
              </w:rPr>
              <w:t>онференц</w:t>
            </w:r>
            <w:proofErr w:type="spellEnd"/>
            <w:r w:rsidRPr="006C40A5">
              <w:rPr>
                <w:color w:val="000000" w:themeColor="text1"/>
              </w:rPr>
              <w:t xml:space="preserve"> - связи и на личном приеме</w:t>
            </w:r>
          </w:p>
          <w:p w:rsidR="0097740F" w:rsidRPr="006C40A5" w:rsidRDefault="0097740F" w:rsidP="00835C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97740F" w:rsidRPr="006C40A5" w:rsidRDefault="0097740F" w:rsidP="00835C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97740F" w:rsidRPr="006C40A5" w:rsidRDefault="0097740F" w:rsidP="00835CEB">
            <w:pPr>
              <w:rPr>
                <w:color w:val="000000" w:themeColor="text1"/>
                <w:sz w:val="24"/>
                <w:szCs w:val="24"/>
              </w:rPr>
            </w:pPr>
          </w:p>
          <w:p w:rsidR="0097740F" w:rsidRPr="006C40A5" w:rsidRDefault="0097740F" w:rsidP="00835C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Default="0097740F" w:rsidP="00835CEB">
            <w:r w:rsidRPr="001512A1">
              <w:rPr>
                <w:color w:val="000000" w:themeColor="text1"/>
                <w:sz w:val="24"/>
                <w:szCs w:val="24"/>
              </w:rPr>
              <w:t xml:space="preserve">Ведущий специалист отдела по контрольной деятельности Администрации муниципального района Исаклинский Самарской области </w:t>
            </w:r>
          </w:p>
        </w:tc>
      </w:tr>
      <w:tr w:rsidR="0097740F" w:rsidRPr="006C40A5" w:rsidTr="006C40A5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C40A5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97740F" w:rsidRPr="006C40A5" w:rsidRDefault="0097740F" w:rsidP="00835CEB">
            <w:pPr>
              <w:rPr>
                <w:color w:val="000000" w:themeColor="text1"/>
                <w:sz w:val="24"/>
                <w:szCs w:val="24"/>
              </w:rPr>
            </w:pPr>
          </w:p>
          <w:p w:rsidR="0097740F" w:rsidRPr="006C40A5" w:rsidRDefault="0097740F" w:rsidP="00835C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Default="0097740F" w:rsidP="00835CEB">
            <w:r w:rsidRPr="001512A1">
              <w:rPr>
                <w:color w:val="000000" w:themeColor="text1"/>
                <w:sz w:val="24"/>
                <w:szCs w:val="24"/>
              </w:rPr>
              <w:t xml:space="preserve">Ведущий специалист отдела по контрольной деятельности Администрации муниципального района Исаклинский Самарской области </w:t>
            </w:r>
          </w:p>
        </w:tc>
      </w:tr>
      <w:tr w:rsidR="0097740F" w:rsidRPr="006C40A5" w:rsidTr="006C40A5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pStyle w:val="s1"/>
              <w:shd w:val="clear" w:color="auto" w:fill="FFFFFF"/>
              <w:rPr>
                <w:color w:val="000000"/>
              </w:rPr>
            </w:pPr>
            <w:r w:rsidRPr="006C40A5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6C40A5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муниципального района Исаклинский Самарской области или должностным лицом, </w:t>
            </w:r>
            <w:r w:rsidRPr="006C40A5">
              <w:rPr>
                <w:color w:val="000000"/>
              </w:rPr>
              <w:lastRenderedPageBreak/>
              <w:t>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lastRenderedPageBreak/>
              <w:t xml:space="preserve">В течение 30 дней со дня регистрации Администрацией </w:t>
            </w:r>
            <w:r w:rsidRPr="006C40A5">
              <w:rPr>
                <w:color w:val="000000"/>
                <w:sz w:val="24"/>
                <w:szCs w:val="24"/>
              </w:rPr>
              <w:t>пятого однотипного обращения контролируемых лиц и их представителей</w:t>
            </w:r>
          </w:p>
          <w:p w:rsidR="0097740F" w:rsidRPr="006C40A5" w:rsidRDefault="0097740F" w:rsidP="00835C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Default="0097740F" w:rsidP="00835CEB">
            <w:r w:rsidRPr="001512A1">
              <w:rPr>
                <w:color w:val="000000" w:themeColor="text1"/>
                <w:sz w:val="24"/>
                <w:szCs w:val="24"/>
              </w:rPr>
              <w:t xml:space="preserve">Ведущий специалист отдела по контрольной деятельности Администрации муниципального района Исаклинский Самарской области </w:t>
            </w:r>
          </w:p>
        </w:tc>
      </w:tr>
      <w:tr w:rsidR="005626CB" w:rsidRPr="006C40A5" w:rsidTr="006C40A5">
        <w:tc>
          <w:tcPr>
            <w:tcW w:w="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CB" w:rsidRPr="006C40A5" w:rsidRDefault="005626CB" w:rsidP="00835C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CB" w:rsidRPr="006C40A5" w:rsidRDefault="005626CB" w:rsidP="00835C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CB" w:rsidRPr="006C40A5" w:rsidRDefault="005626CB" w:rsidP="00835CE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C40A5">
              <w:rPr>
                <w:color w:val="000000" w:themeColor="text1"/>
              </w:rPr>
              <w:t>4. Консультирование контролируемых лиц</w:t>
            </w:r>
            <w:r w:rsidRPr="006C40A5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CB" w:rsidRPr="006C40A5" w:rsidRDefault="005626CB" w:rsidP="00835CEB">
            <w:pPr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="00533A94" w:rsidRPr="006C40A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C40A5">
              <w:rPr>
                <w:color w:val="000000"/>
                <w:sz w:val="24"/>
                <w:szCs w:val="24"/>
              </w:rPr>
              <w:t>по вопросам муниципального земельного контроля в день проведения собрания (конференции) граждан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40F" w:rsidRPr="006C40A5" w:rsidRDefault="0097740F" w:rsidP="00835CEB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Ведущий специалист отдела по контрольной деятельности Администрации муниципального района Исаклинский Самарской области </w:t>
            </w:r>
          </w:p>
          <w:p w:rsidR="005626CB" w:rsidRPr="006C40A5" w:rsidRDefault="005626CB" w:rsidP="00835CE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626CB" w:rsidRPr="003C5466" w:rsidRDefault="005626CB" w:rsidP="00835CE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5626CB" w:rsidRPr="00835CEB" w:rsidRDefault="005626CB" w:rsidP="00835CE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835CEB">
        <w:rPr>
          <w:b/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5626CB" w:rsidRPr="006C40A5" w:rsidRDefault="005626CB" w:rsidP="00916B01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DB63F7">
        <w:rPr>
          <w:color w:val="22272F"/>
        </w:rPr>
        <w:t>Показатели результативности программы профилактики</w:t>
      </w:r>
      <w:r>
        <w:rPr>
          <w:color w:val="22272F"/>
        </w:rPr>
        <w:t xml:space="preserve"> определяются в соответствии со следующей таблицей.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3118"/>
      </w:tblGrid>
      <w:tr w:rsidR="005626CB" w:rsidRPr="006C40A5" w:rsidTr="00533A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t xml:space="preserve">№ </w:t>
            </w:r>
            <w:proofErr w:type="gramStart"/>
            <w:r w:rsidRPr="006C40A5">
              <w:rPr>
                <w:sz w:val="24"/>
                <w:szCs w:val="24"/>
              </w:rPr>
              <w:t>п</w:t>
            </w:r>
            <w:proofErr w:type="gramEnd"/>
            <w:r w:rsidRPr="006C40A5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626CB" w:rsidRPr="006C40A5" w:rsidTr="00533A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t xml:space="preserve">Полнота информации, размещенной на официальном </w:t>
            </w:r>
            <w:proofErr w:type="spellStart"/>
            <w:r w:rsidRPr="006C40A5">
              <w:rPr>
                <w:sz w:val="24"/>
                <w:szCs w:val="24"/>
              </w:rPr>
              <w:t>сайтеадминистрации</w:t>
            </w:r>
            <w:proofErr w:type="spellEnd"/>
            <w:r w:rsidRPr="006C40A5">
              <w:rPr>
                <w:sz w:val="24"/>
                <w:szCs w:val="24"/>
              </w:rPr>
              <w:t xml:space="preserve">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t>100%</w:t>
            </w:r>
          </w:p>
        </w:tc>
      </w:tr>
      <w:tr w:rsidR="005626CB" w:rsidRPr="006C40A5" w:rsidTr="00533A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>Количество р</w:t>
            </w:r>
            <w:r w:rsidRPr="006C40A5">
              <w:rPr>
                <w:color w:val="000000"/>
                <w:sz w:val="24"/>
                <w:szCs w:val="24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t>4</w:t>
            </w:r>
          </w:p>
        </w:tc>
      </w:tr>
      <w:tr w:rsidR="005626CB" w:rsidRPr="006C40A5" w:rsidTr="00533A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6C40A5">
              <w:rPr>
                <w:sz w:val="24"/>
                <w:szCs w:val="24"/>
              </w:rPr>
              <w:t>предостережений</w:t>
            </w:r>
            <w:proofErr w:type="gramEnd"/>
            <w:r w:rsidRPr="006C40A5">
              <w:rPr>
                <w:sz w:val="24"/>
                <w:szCs w:val="24"/>
              </w:rPr>
              <w:t xml:space="preserve"> в общем количестве случаев </w:t>
            </w:r>
            <w:r w:rsidRPr="006C40A5">
              <w:rPr>
                <w:color w:val="000000" w:themeColor="text1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6C40A5">
              <w:rPr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t>100 %</w:t>
            </w:r>
          </w:p>
          <w:p w:rsidR="005626CB" w:rsidRPr="006C40A5" w:rsidRDefault="005626CB" w:rsidP="00835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t xml:space="preserve">(если имелись случаи </w:t>
            </w:r>
            <w:r w:rsidRPr="006C40A5">
              <w:rPr>
                <w:color w:val="000000" w:themeColor="text1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6C40A5">
              <w:rPr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6C40A5">
              <w:rPr>
                <w:sz w:val="24"/>
                <w:szCs w:val="24"/>
              </w:rPr>
              <w:t>)</w:t>
            </w:r>
          </w:p>
        </w:tc>
      </w:tr>
      <w:tr w:rsidR="005626CB" w:rsidRPr="006C40A5" w:rsidTr="00533A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 w:rsidRPr="006C40A5">
              <w:rPr>
                <w:color w:val="000000" w:themeColor="text1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6C40A5">
              <w:rPr>
                <w:color w:val="000000" w:themeColor="text1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t>0%</w:t>
            </w:r>
          </w:p>
        </w:tc>
      </w:tr>
      <w:tr w:rsidR="005626CB" w:rsidRPr="006C40A5" w:rsidTr="00533A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C40A5">
              <w:rPr>
                <w:color w:val="000000" w:themeColor="text1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t>0%</w:t>
            </w:r>
          </w:p>
        </w:tc>
      </w:tr>
      <w:tr w:rsidR="005626CB" w:rsidRPr="006C40A5" w:rsidTr="00533A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t xml:space="preserve">Количество </w:t>
            </w:r>
            <w:r w:rsidRPr="006C40A5">
              <w:rPr>
                <w:color w:val="000000"/>
                <w:sz w:val="24"/>
                <w:szCs w:val="24"/>
              </w:rPr>
              <w:t>собраний и конференций граждан, на которых</w:t>
            </w:r>
            <w:r w:rsidR="007B6DDF" w:rsidRPr="006C40A5">
              <w:rPr>
                <w:color w:val="000000"/>
                <w:sz w:val="24"/>
                <w:szCs w:val="24"/>
              </w:rPr>
              <w:t xml:space="preserve"> </w:t>
            </w:r>
            <w:r w:rsidRPr="006C40A5">
              <w:rPr>
                <w:color w:val="000000" w:themeColor="text1"/>
                <w:sz w:val="24"/>
                <w:szCs w:val="24"/>
              </w:rPr>
              <w:t>осуществлялось консультирование контролируемых лиц</w:t>
            </w:r>
            <w:r w:rsidR="007B6DDF" w:rsidRPr="006C40A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C40A5">
              <w:rPr>
                <w:color w:val="000000"/>
                <w:sz w:val="24"/>
                <w:szCs w:val="24"/>
              </w:rPr>
              <w:t xml:space="preserve">по вопросам муниципального земельного контроля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CB" w:rsidRPr="006C40A5" w:rsidRDefault="005626CB" w:rsidP="00835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0A5">
              <w:rPr>
                <w:sz w:val="24"/>
                <w:szCs w:val="24"/>
              </w:rPr>
              <w:t>3</w:t>
            </w:r>
          </w:p>
        </w:tc>
      </w:tr>
    </w:tbl>
    <w:p w:rsidR="005626CB" w:rsidRPr="005F360F" w:rsidRDefault="005626CB" w:rsidP="00835CEB">
      <w:pPr>
        <w:shd w:val="clear" w:color="auto" w:fill="FFFFFF"/>
        <w:ind w:firstLine="709"/>
        <w:jc w:val="both"/>
        <w:rPr>
          <w:color w:val="22272F"/>
        </w:rPr>
      </w:pPr>
      <w:bookmarkStart w:id="0" w:name="_GoBack"/>
      <w:bookmarkEnd w:id="0"/>
      <w:r>
        <w:t xml:space="preserve">Под оценкой эффективности </w:t>
      </w:r>
      <w:r w:rsidRPr="00DB63F7">
        <w:rPr>
          <w:color w:val="22272F"/>
        </w:rPr>
        <w:t>программы профилактики</w:t>
      </w:r>
      <w:r>
        <w:rPr>
          <w:color w:val="22272F"/>
        </w:rPr>
        <w:t xml:space="preserve"> понимается оценка изменения количества нарушений обязательных требований, в том числе в отношении </w:t>
      </w:r>
      <w:r>
        <w:rPr>
          <w:bCs/>
          <w:iCs/>
        </w:rPr>
        <w:t xml:space="preserve">земельных участков, отнесенных </w:t>
      </w:r>
      <w:r w:rsidRPr="005F360F">
        <w:rPr>
          <w:bCs/>
          <w:iCs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:rsidR="005626CB" w:rsidRPr="005F360F" w:rsidRDefault="005626CB" w:rsidP="00835CEB">
      <w:pPr>
        <w:shd w:val="clear" w:color="auto" w:fill="FFFFFF"/>
        <w:ind w:firstLine="709"/>
        <w:jc w:val="both"/>
        <w:rPr>
          <w:color w:val="000000"/>
        </w:rPr>
      </w:pPr>
      <w:r w:rsidRPr="005F360F">
        <w:rPr>
          <w:color w:val="22272F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5626CB" w:rsidRPr="005F360F" w:rsidRDefault="005626CB" w:rsidP="00835CEB">
      <w:pPr>
        <w:shd w:val="clear" w:color="auto" w:fill="FFFFFF"/>
        <w:ind w:firstLine="709"/>
        <w:jc w:val="both"/>
        <w:rPr>
          <w:color w:val="000000"/>
        </w:rPr>
      </w:pPr>
      <w:r w:rsidRPr="005F360F">
        <w:rPr>
          <w:color w:val="000000"/>
        </w:rPr>
        <w:t xml:space="preserve">- изменения видов разрешенного использования земельного участка, </w:t>
      </w:r>
    </w:p>
    <w:p w:rsidR="005626CB" w:rsidRPr="005F360F" w:rsidRDefault="005626CB" w:rsidP="00835CEB">
      <w:pPr>
        <w:shd w:val="clear" w:color="auto" w:fill="FFFFFF"/>
        <w:ind w:firstLine="709"/>
        <w:jc w:val="both"/>
        <w:rPr>
          <w:color w:val="000000"/>
        </w:rPr>
      </w:pPr>
      <w:r w:rsidRPr="005F360F">
        <w:rPr>
          <w:color w:val="000000"/>
        </w:rPr>
        <w:t xml:space="preserve">- получения разрешения на условно разрешенный вид использования земельного участка, </w:t>
      </w:r>
    </w:p>
    <w:p w:rsidR="005626CB" w:rsidRPr="005F360F" w:rsidRDefault="005626CB" w:rsidP="00835CEB">
      <w:pPr>
        <w:shd w:val="clear" w:color="auto" w:fill="FFFFFF"/>
        <w:ind w:firstLine="709"/>
        <w:jc w:val="both"/>
        <w:rPr>
          <w:color w:val="22272F"/>
        </w:rPr>
      </w:pPr>
      <w:proofErr w:type="gramStart"/>
      <w:r w:rsidRPr="005F360F">
        <w:rPr>
          <w:color w:val="000000"/>
        </w:rPr>
        <w:t>информация</w:t>
      </w:r>
      <w:proofErr w:type="gramEnd"/>
      <w:r w:rsidRPr="005F360F">
        <w:rPr>
          <w:color w:val="000000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5626CB" w:rsidRPr="005F360F" w:rsidRDefault="005626CB" w:rsidP="00835CEB">
      <w:pPr>
        <w:shd w:val="clear" w:color="auto" w:fill="FFFFFF"/>
        <w:ind w:firstLine="709"/>
        <w:jc w:val="both"/>
        <w:rPr>
          <w:color w:val="22272F"/>
        </w:rPr>
      </w:pPr>
      <w:r w:rsidRPr="005F360F">
        <w:t xml:space="preserve">Текущая (ежеквартальная) оценка результативности и эффективности </w:t>
      </w:r>
      <w:r w:rsidRPr="005F360F">
        <w:rPr>
          <w:color w:val="22272F"/>
        </w:rPr>
        <w:t xml:space="preserve">программы профилактики осуществляется Главой </w:t>
      </w:r>
      <w:r w:rsidR="0097740F">
        <w:rPr>
          <w:color w:val="22272F"/>
        </w:rPr>
        <w:t>муниципального района Исаклинский Самарской области.</w:t>
      </w:r>
    </w:p>
    <w:p w:rsidR="005626CB" w:rsidRPr="00862FFC" w:rsidRDefault="005626CB" w:rsidP="00835CEB">
      <w:pPr>
        <w:shd w:val="clear" w:color="auto" w:fill="FFFFFF"/>
        <w:ind w:firstLine="709"/>
        <w:jc w:val="both"/>
        <w:rPr>
          <w:color w:val="000000" w:themeColor="text1"/>
        </w:rPr>
      </w:pPr>
      <w:r w:rsidRPr="005F360F">
        <w:t xml:space="preserve">Ежегодная оценка результативности и эффективности </w:t>
      </w:r>
      <w:r w:rsidRPr="005F360F">
        <w:rPr>
          <w:color w:val="22272F"/>
        </w:rPr>
        <w:t xml:space="preserve">программы профилактики осуществляется Собранием представителей </w:t>
      </w:r>
      <w:r w:rsidR="0097740F">
        <w:rPr>
          <w:color w:val="22272F"/>
        </w:rPr>
        <w:t>муниципального района Исаклинский Самарской области.</w:t>
      </w:r>
      <w:r w:rsidRPr="005F360F">
        <w:t xml:space="preserve"> </w:t>
      </w:r>
      <w:proofErr w:type="gramStart"/>
      <w:r w:rsidRPr="005F360F">
        <w:t xml:space="preserve">Для осуществления ежегодной оценки результативности и эффективности </w:t>
      </w:r>
      <w:r w:rsidRPr="005F360F">
        <w:rPr>
          <w:color w:val="22272F"/>
        </w:rPr>
        <w:t xml:space="preserve">программы профилактики </w:t>
      </w:r>
      <w:r w:rsidR="0097740F">
        <w:rPr>
          <w:color w:val="22272F"/>
        </w:rPr>
        <w:t>А</w:t>
      </w:r>
      <w:r w:rsidRPr="005F360F">
        <w:rPr>
          <w:color w:val="22272F"/>
        </w:rPr>
        <w:t xml:space="preserve">дминистрацией </w:t>
      </w:r>
      <w:r w:rsidR="00835CEB">
        <w:rPr>
          <w:color w:val="22272F"/>
        </w:rPr>
        <w:t xml:space="preserve">муниципального района Исаклинский Самарской области </w:t>
      </w:r>
      <w:r w:rsidRPr="005F360F">
        <w:rPr>
          <w:color w:val="22272F"/>
        </w:rPr>
        <w:t xml:space="preserve">не позднее 1 июля 2023 года (года, следующего за отчетным) в Собрание представителей </w:t>
      </w:r>
      <w:r w:rsidR="0097740F">
        <w:rPr>
          <w:color w:val="22272F"/>
        </w:rPr>
        <w:t>муниципального района Исаклинский Самарской области</w:t>
      </w:r>
      <w:r w:rsidR="0097740F" w:rsidRPr="005F360F">
        <w:rPr>
          <w:color w:val="22272F"/>
        </w:rPr>
        <w:t xml:space="preserve"> </w:t>
      </w:r>
      <w:r w:rsidRPr="005F360F">
        <w:rPr>
          <w:color w:val="22272F"/>
        </w:rPr>
        <w:t xml:space="preserve"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5F360F">
        <w:rPr>
          <w:bCs/>
          <w:iCs/>
        </w:rPr>
        <w:t>земельных</w:t>
      </w:r>
      <w:proofErr w:type="gramEnd"/>
      <w:r w:rsidRPr="005F360F">
        <w:rPr>
          <w:bCs/>
          <w:iCs/>
        </w:rPr>
        <w:t xml:space="preserve"> участков, отнесенных к категориям среднего и умеренного рисков.</w:t>
      </w:r>
    </w:p>
    <w:p w:rsidR="005626CB" w:rsidRPr="00E04182" w:rsidRDefault="005626CB" w:rsidP="00835CEB">
      <w:pPr>
        <w:jc w:val="both"/>
        <w:rPr>
          <w:sz w:val="26"/>
          <w:szCs w:val="26"/>
        </w:rPr>
      </w:pPr>
    </w:p>
    <w:sectPr w:rsidR="005626CB" w:rsidRPr="00E04182" w:rsidSect="00835CEB">
      <w:pgSz w:w="11906" w:h="16838"/>
      <w:pgMar w:top="568" w:right="849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99" w:rsidRDefault="00CA7D99" w:rsidP="005322D2">
      <w:r>
        <w:separator/>
      </w:r>
    </w:p>
  </w:endnote>
  <w:endnote w:type="continuationSeparator" w:id="0">
    <w:p w:rsidR="00CA7D99" w:rsidRDefault="00CA7D99" w:rsidP="0053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99" w:rsidRDefault="00CA7D99" w:rsidP="005322D2">
      <w:r>
        <w:separator/>
      </w:r>
    </w:p>
  </w:footnote>
  <w:footnote w:type="continuationSeparator" w:id="0">
    <w:p w:rsidR="00CA7D99" w:rsidRDefault="00CA7D99" w:rsidP="005322D2">
      <w:r>
        <w:continuationSeparator/>
      </w:r>
    </w:p>
  </w:footnote>
  <w:footnote w:id="1">
    <w:p w:rsidR="0097740F" w:rsidRPr="00CA342B" w:rsidRDefault="0097740F" w:rsidP="0097740F">
      <w:pPr>
        <w:pStyle w:val="aa"/>
        <w:jc w:val="both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B96"/>
    <w:multiLevelType w:val="hybridMultilevel"/>
    <w:tmpl w:val="92428A3C"/>
    <w:lvl w:ilvl="0" w:tplc="92DA2E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4310B6"/>
    <w:multiLevelType w:val="hybridMultilevel"/>
    <w:tmpl w:val="4F666748"/>
    <w:lvl w:ilvl="0" w:tplc="6F441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753861"/>
    <w:multiLevelType w:val="hybridMultilevel"/>
    <w:tmpl w:val="D1D4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D0"/>
    <w:rsid w:val="000151F3"/>
    <w:rsid w:val="00054B0A"/>
    <w:rsid w:val="00056488"/>
    <w:rsid w:val="0006395E"/>
    <w:rsid w:val="000676C8"/>
    <w:rsid w:val="00067D28"/>
    <w:rsid w:val="000D08B5"/>
    <w:rsid w:val="000D1F4C"/>
    <w:rsid w:val="000D3D50"/>
    <w:rsid w:val="000D65A3"/>
    <w:rsid w:val="000E615A"/>
    <w:rsid w:val="000F0133"/>
    <w:rsid w:val="000F0D36"/>
    <w:rsid w:val="0010203A"/>
    <w:rsid w:val="00111C41"/>
    <w:rsid w:val="00112E1A"/>
    <w:rsid w:val="0012258D"/>
    <w:rsid w:val="0012505E"/>
    <w:rsid w:val="00134C0C"/>
    <w:rsid w:val="00145229"/>
    <w:rsid w:val="001502D0"/>
    <w:rsid w:val="00156263"/>
    <w:rsid w:val="00170171"/>
    <w:rsid w:val="00170F02"/>
    <w:rsid w:val="00172E13"/>
    <w:rsid w:val="00172F51"/>
    <w:rsid w:val="00173D43"/>
    <w:rsid w:val="001A0D91"/>
    <w:rsid w:val="001B05B0"/>
    <w:rsid w:val="001B590B"/>
    <w:rsid w:val="001B6F74"/>
    <w:rsid w:val="001B6FDB"/>
    <w:rsid w:val="00224C77"/>
    <w:rsid w:val="00225C07"/>
    <w:rsid w:val="00226586"/>
    <w:rsid w:val="00230CF8"/>
    <w:rsid w:val="00233B34"/>
    <w:rsid w:val="00234A1F"/>
    <w:rsid w:val="00241120"/>
    <w:rsid w:val="00260389"/>
    <w:rsid w:val="002702B2"/>
    <w:rsid w:val="00271D8D"/>
    <w:rsid w:val="00292D50"/>
    <w:rsid w:val="002B6ECC"/>
    <w:rsid w:val="003106F8"/>
    <w:rsid w:val="00323275"/>
    <w:rsid w:val="00324C5E"/>
    <w:rsid w:val="00361BE1"/>
    <w:rsid w:val="00370B61"/>
    <w:rsid w:val="0037620B"/>
    <w:rsid w:val="003B4A77"/>
    <w:rsid w:val="003C3893"/>
    <w:rsid w:val="003C6804"/>
    <w:rsid w:val="0041341D"/>
    <w:rsid w:val="0043528E"/>
    <w:rsid w:val="00456AF2"/>
    <w:rsid w:val="00460139"/>
    <w:rsid w:val="00485F27"/>
    <w:rsid w:val="00493DA3"/>
    <w:rsid w:val="00494B6F"/>
    <w:rsid w:val="004B1798"/>
    <w:rsid w:val="004B4B7D"/>
    <w:rsid w:val="004E30F3"/>
    <w:rsid w:val="004E62EE"/>
    <w:rsid w:val="004F7A07"/>
    <w:rsid w:val="005016BB"/>
    <w:rsid w:val="00511290"/>
    <w:rsid w:val="005142A1"/>
    <w:rsid w:val="0052425F"/>
    <w:rsid w:val="005322D2"/>
    <w:rsid w:val="00533A94"/>
    <w:rsid w:val="0053542C"/>
    <w:rsid w:val="00550C48"/>
    <w:rsid w:val="005533C0"/>
    <w:rsid w:val="005626CB"/>
    <w:rsid w:val="005A69FB"/>
    <w:rsid w:val="005E7558"/>
    <w:rsid w:val="00620CB9"/>
    <w:rsid w:val="00641249"/>
    <w:rsid w:val="006504B7"/>
    <w:rsid w:val="00654B5A"/>
    <w:rsid w:val="00656167"/>
    <w:rsid w:val="00684C3A"/>
    <w:rsid w:val="006949A5"/>
    <w:rsid w:val="006A12E0"/>
    <w:rsid w:val="006C36E5"/>
    <w:rsid w:val="006C40A5"/>
    <w:rsid w:val="006C6994"/>
    <w:rsid w:val="006D3CDE"/>
    <w:rsid w:val="006D7A22"/>
    <w:rsid w:val="006E1523"/>
    <w:rsid w:val="00717187"/>
    <w:rsid w:val="00732972"/>
    <w:rsid w:val="00736D61"/>
    <w:rsid w:val="00765A7D"/>
    <w:rsid w:val="007825DE"/>
    <w:rsid w:val="007827F6"/>
    <w:rsid w:val="00793E77"/>
    <w:rsid w:val="007A6A02"/>
    <w:rsid w:val="007B1179"/>
    <w:rsid w:val="007B6DDF"/>
    <w:rsid w:val="007D333E"/>
    <w:rsid w:val="007D6623"/>
    <w:rsid w:val="007E142A"/>
    <w:rsid w:val="007E4420"/>
    <w:rsid w:val="007E5497"/>
    <w:rsid w:val="007F48CE"/>
    <w:rsid w:val="008036C2"/>
    <w:rsid w:val="008124DE"/>
    <w:rsid w:val="00835CEB"/>
    <w:rsid w:val="00856118"/>
    <w:rsid w:val="00867C69"/>
    <w:rsid w:val="00893A77"/>
    <w:rsid w:val="008A1FE7"/>
    <w:rsid w:val="008A354D"/>
    <w:rsid w:val="008B49EE"/>
    <w:rsid w:val="008B5E9C"/>
    <w:rsid w:val="008C7B6A"/>
    <w:rsid w:val="008F04FE"/>
    <w:rsid w:val="00911991"/>
    <w:rsid w:val="009161B2"/>
    <w:rsid w:val="00916B01"/>
    <w:rsid w:val="00935D79"/>
    <w:rsid w:val="009405B4"/>
    <w:rsid w:val="00950CB6"/>
    <w:rsid w:val="009548F9"/>
    <w:rsid w:val="009620D4"/>
    <w:rsid w:val="009741B1"/>
    <w:rsid w:val="0097740F"/>
    <w:rsid w:val="009B3CC4"/>
    <w:rsid w:val="009D26DB"/>
    <w:rsid w:val="00A046DF"/>
    <w:rsid w:val="00A2654B"/>
    <w:rsid w:val="00A32518"/>
    <w:rsid w:val="00A764E3"/>
    <w:rsid w:val="00A803BF"/>
    <w:rsid w:val="00A82531"/>
    <w:rsid w:val="00A830D6"/>
    <w:rsid w:val="00A924A1"/>
    <w:rsid w:val="00A92CC7"/>
    <w:rsid w:val="00AB2654"/>
    <w:rsid w:val="00AB38E5"/>
    <w:rsid w:val="00AB5537"/>
    <w:rsid w:val="00AB6DCC"/>
    <w:rsid w:val="00AD0992"/>
    <w:rsid w:val="00AD66F9"/>
    <w:rsid w:val="00AE7A96"/>
    <w:rsid w:val="00B10465"/>
    <w:rsid w:val="00B10C5C"/>
    <w:rsid w:val="00B17143"/>
    <w:rsid w:val="00B213D0"/>
    <w:rsid w:val="00B64203"/>
    <w:rsid w:val="00B70DB6"/>
    <w:rsid w:val="00B94683"/>
    <w:rsid w:val="00BF2B63"/>
    <w:rsid w:val="00BF6C95"/>
    <w:rsid w:val="00C12CAE"/>
    <w:rsid w:val="00C25B82"/>
    <w:rsid w:val="00C31B1E"/>
    <w:rsid w:val="00C43EF5"/>
    <w:rsid w:val="00CA7D99"/>
    <w:rsid w:val="00CC2364"/>
    <w:rsid w:val="00CF537D"/>
    <w:rsid w:val="00D262EC"/>
    <w:rsid w:val="00D30673"/>
    <w:rsid w:val="00D35EC4"/>
    <w:rsid w:val="00D507C5"/>
    <w:rsid w:val="00D54284"/>
    <w:rsid w:val="00D61006"/>
    <w:rsid w:val="00D669F2"/>
    <w:rsid w:val="00D752ED"/>
    <w:rsid w:val="00D77F08"/>
    <w:rsid w:val="00D85CA6"/>
    <w:rsid w:val="00DA54EB"/>
    <w:rsid w:val="00DB0187"/>
    <w:rsid w:val="00DB6E5F"/>
    <w:rsid w:val="00DF4A74"/>
    <w:rsid w:val="00E04182"/>
    <w:rsid w:val="00E411C8"/>
    <w:rsid w:val="00E70A86"/>
    <w:rsid w:val="00E735E8"/>
    <w:rsid w:val="00ED2752"/>
    <w:rsid w:val="00ED6D84"/>
    <w:rsid w:val="00EF0379"/>
    <w:rsid w:val="00F05D20"/>
    <w:rsid w:val="00F1392A"/>
    <w:rsid w:val="00F207DD"/>
    <w:rsid w:val="00F2415B"/>
    <w:rsid w:val="00F27563"/>
    <w:rsid w:val="00F44798"/>
    <w:rsid w:val="00F476A9"/>
    <w:rsid w:val="00F84FD7"/>
    <w:rsid w:val="00F8600C"/>
    <w:rsid w:val="00F8776C"/>
    <w:rsid w:val="00FB44A0"/>
    <w:rsid w:val="00FB551A"/>
    <w:rsid w:val="00F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502D0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150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D91"/>
    <w:pPr>
      <w:ind w:left="720"/>
      <w:contextualSpacing/>
    </w:pPr>
  </w:style>
  <w:style w:type="character" w:styleId="a7">
    <w:name w:val="Hyperlink"/>
    <w:rsid w:val="00AE7A96"/>
    <w:rPr>
      <w:color w:val="4D4D4D"/>
      <w:u w:val="single"/>
    </w:rPr>
  </w:style>
  <w:style w:type="paragraph" w:styleId="a8">
    <w:name w:val="No Spacing"/>
    <w:uiPriority w:val="1"/>
    <w:qFormat/>
    <w:rsid w:val="00AB38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nhideWhenUsed/>
    <w:rsid w:val="00F84FD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5626C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5626C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626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626CB"/>
    <w:rPr>
      <w:vertAlign w:val="superscript"/>
    </w:rPr>
  </w:style>
  <w:style w:type="table" w:styleId="ad">
    <w:name w:val="Table Grid"/>
    <w:basedOn w:val="a1"/>
    <w:uiPriority w:val="59"/>
    <w:rsid w:val="00F8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502D0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150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D91"/>
    <w:pPr>
      <w:ind w:left="720"/>
      <w:contextualSpacing/>
    </w:pPr>
  </w:style>
  <w:style w:type="character" w:styleId="a7">
    <w:name w:val="Hyperlink"/>
    <w:rsid w:val="00AE7A96"/>
    <w:rPr>
      <w:color w:val="4D4D4D"/>
      <w:u w:val="single"/>
    </w:rPr>
  </w:style>
  <w:style w:type="paragraph" w:styleId="a8">
    <w:name w:val="No Spacing"/>
    <w:uiPriority w:val="1"/>
    <w:qFormat/>
    <w:rsid w:val="00AB38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nhideWhenUsed/>
    <w:rsid w:val="00F84FD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5626C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5626C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626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626CB"/>
    <w:rPr>
      <w:vertAlign w:val="superscript"/>
    </w:rPr>
  </w:style>
  <w:style w:type="table" w:styleId="ad">
    <w:name w:val="Table Grid"/>
    <w:basedOn w:val="a1"/>
    <w:uiPriority w:val="59"/>
    <w:rsid w:val="00F8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10D9F-09B7-4323-BBC6-52620C1D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В. Гордейко</dc:creator>
  <cp:lastModifiedBy>1</cp:lastModifiedBy>
  <cp:revision>3</cp:revision>
  <cp:lastPrinted>2021-09-28T09:47:00Z</cp:lastPrinted>
  <dcterms:created xsi:type="dcterms:W3CDTF">2021-09-27T11:45:00Z</dcterms:created>
  <dcterms:modified xsi:type="dcterms:W3CDTF">2021-09-28T09:48:00Z</dcterms:modified>
</cp:coreProperties>
</file>