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36" w:rsidRPr="00A90636" w:rsidRDefault="00A90636" w:rsidP="00A9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0636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жалование решений </w:t>
      </w:r>
      <w:r w:rsidR="007A6FEE">
        <w:rPr>
          <w:rFonts w:ascii="Times New Roman" w:hAnsi="Times New Roman" w:cs="Times New Roman"/>
          <w:b/>
          <w:sz w:val="28"/>
          <w:szCs w:val="28"/>
        </w:rPr>
        <w:t>контрольного (надзорного) органа</w:t>
      </w:r>
      <w:r w:rsidRPr="00A90636">
        <w:rPr>
          <w:rFonts w:ascii="Times New Roman" w:hAnsi="Times New Roman" w:cs="Times New Roman"/>
          <w:b/>
          <w:sz w:val="28"/>
          <w:szCs w:val="28"/>
        </w:rPr>
        <w:t>, действий (бездействия) должностного лица, уполномоченного осуществлять контроль</w:t>
      </w:r>
      <w:r w:rsidR="007A6FEE">
        <w:rPr>
          <w:rFonts w:ascii="Times New Roman" w:hAnsi="Times New Roman" w:cs="Times New Roman"/>
          <w:b/>
          <w:sz w:val="28"/>
          <w:szCs w:val="28"/>
        </w:rPr>
        <w:t>ные (надзорные) мероприятия</w:t>
      </w:r>
      <w:proofErr w:type="gramEnd"/>
    </w:p>
    <w:p w:rsidR="007A6FEE" w:rsidRDefault="007A6FEE" w:rsidP="007A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A90636" w:rsidRPr="00A90636">
        <w:rPr>
          <w:rFonts w:ascii="Times New Roman" w:hAnsi="Times New Roman" w:cs="Times New Roman"/>
          <w:sz w:val="28"/>
          <w:szCs w:val="28"/>
        </w:rPr>
        <w:t xml:space="preserve">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A90636" w:rsidRPr="00A90636">
        <w:rPr>
          <w:rFonts w:ascii="Times New Roman" w:hAnsi="Times New Roman" w:cs="Times New Roman"/>
          <w:sz w:val="28"/>
          <w:szCs w:val="28"/>
        </w:rPr>
        <w:t>имеют право на досудебное обжалование:</w:t>
      </w:r>
    </w:p>
    <w:p w:rsidR="007A6FEE" w:rsidRDefault="007A6FEE" w:rsidP="007A6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0636" w:rsidRPr="00A90636">
        <w:rPr>
          <w:rFonts w:ascii="Times New Roman" w:hAnsi="Times New Roman" w:cs="Times New Roman"/>
          <w:sz w:val="28"/>
          <w:szCs w:val="28"/>
        </w:rPr>
        <w:t>) решений о проведении контрольных мероприятий;</w:t>
      </w:r>
    </w:p>
    <w:p w:rsidR="007A6FEE" w:rsidRDefault="00A90636" w:rsidP="007A6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36">
        <w:rPr>
          <w:rFonts w:ascii="Times New Roman" w:hAnsi="Times New Roman" w:cs="Times New Roman"/>
          <w:sz w:val="28"/>
          <w:szCs w:val="28"/>
        </w:rPr>
        <w:t xml:space="preserve">2) актов контрольных </w:t>
      </w:r>
      <w:r w:rsidR="007A6FEE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A90636">
        <w:rPr>
          <w:rFonts w:ascii="Times New Roman" w:hAnsi="Times New Roman" w:cs="Times New Roman"/>
          <w:sz w:val="28"/>
          <w:szCs w:val="28"/>
        </w:rPr>
        <w:t>мероприятий, предписаний об устранении выявленных нарушений;</w:t>
      </w:r>
    </w:p>
    <w:p w:rsidR="007A6FEE" w:rsidRDefault="00A90636" w:rsidP="007A6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36">
        <w:rPr>
          <w:rFonts w:ascii="Times New Roman" w:hAnsi="Times New Roman" w:cs="Times New Roman"/>
          <w:sz w:val="28"/>
          <w:szCs w:val="28"/>
        </w:rPr>
        <w:t>3) действий (бездействия) должностного лица, уполномоченного осуществлять контроль</w:t>
      </w:r>
      <w:r w:rsidR="007A6FEE">
        <w:rPr>
          <w:rFonts w:ascii="Times New Roman" w:hAnsi="Times New Roman" w:cs="Times New Roman"/>
          <w:sz w:val="28"/>
          <w:szCs w:val="28"/>
        </w:rPr>
        <w:t>ные (надзорные) мероприятия</w:t>
      </w:r>
      <w:r w:rsidRPr="00A90636">
        <w:rPr>
          <w:rFonts w:ascii="Times New Roman" w:hAnsi="Times New Roman" w:cs="Times New Roman"/>
          <w:sz w:val="28"/>
          <w:szCs w:val="28"/>
        </w:rPr>
        <w:t>, в рамках контрольных мероприятий.</w:t>
      </w:r>
    </w:p>
    <w:p w:rsidR="007A6FEE" w:rsidRDefault="00A90636" w:rsidP="007A6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36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7A6FEE" w:rsidRDefault="00A90636" w:rsidP="007A6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36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Главе </w:t>
      </w:r>
      <w:r w:rsidR="007A6F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0636">
        <w:rPr>
          <w:rFonts w:ascii="Times New Roman" w:hAnsi="Times New Roman" w:cs="Times New Roman"/>
          <w:sz w:val="28"/>
          <w:szCs w:val="28"/>
        </w:rPr>
        <w:t>района</w:t>
      </w:r>
      <w:r w:rsidR="007A6FEE">
        <w:rPr>
          <w:rFonts w:ascii="Times New Roman" w:hAnsi="Times New Roman" w:cs="Times New Roman"/>
          <w:sz w:val="28"/>
          <w:szCs w:val="28"/>
        </w:rPr>
        <w:t xml:space="preserve"> Исаклинский </w:t>
      </w:r>
      <w:r w:rsidRPr="00A90636">
        <w:rPr>
          <w:rFonts w:ascii="Times New Roman" w:hAnsi="Times New Roman" w:cs="Times New Roman"/>
          <w:sz w:val="28"/>
          <w:szCs w:val="28"/>
        </w:rPr>
        <w:t xml:space="preserve">(заместителю Главы </w:t>
      </w:r>
      <w:r w:rsidR="007A6F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0636">
        <w:rPr>
          <w:rFonts w:ascii="Times New Roman" w:hAnsi="Times New Roman" w:cs="Times New Roman"/>
          <w:sz w:val="28"/>
          <w:szCs w:val="28"/>
        </w:rPr>
        <w:t>района</w:t>
      </w:r>
      <w:r w:rsidR="007A6FEE">
        <w:rPr>
          <w:rFonts w:ascii="Times New Roman" w:hAnsi="Times New Roman" w:cs="Times New Roman"/>
          <w:sz w:val="28"/>
          <w:szCs w:val="28"/>
        </w:rPr>
        <w:t xml:space="preserve"> Исаклинский</w:t>
      </w:r>
      <w:r w:rsidRPr="00A90636">
        <w:rPr>
          <w:rFonts w:ascii="Times New Roman" w:hAnsi="Times New Roman" w:cs="Times New Roman"/>
          <w:sz w:val="28"/>
          <w:szCs w:val="28"/>
        </w:rPr>
        <w:t>) с предварительным информированием Главы района (заместителя Главы района) о наличии в жалобе (документах) сведений, составляющих государственную или иную охраняемую законом тайну.</w:t>
      </w:r>
    </w:p>
    <w:p w:rsidR="007A6FEE" w:rsidRDefault="00A90636" w:rsidP="007A6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36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7A6FEE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Pr="00A90636">
        <w:rPr>
          <w:rFonts w:ascii="Times New Roman" w:hAnsi="Times New Roman" w:cs="Times New Roman"/>
          <w:sz w:val="28"/>
          <w:szCs w:val="28"/>
        </w:rPr>
        <w:t>, действий (бездействия) должностного лица, уполномоченного осуществлять контроль</w:t>
      </w:r>
      <w:r w:rsidR="007A6FEE">
        <w:rPr>
          <w:rFonts w:ascii="Times New Roman" w:hAnsi="Times New Roman" w:cs="Times New Roman"/>
          <w:sz w:val="28"/>
          <w:szCs w:val="28"/>
        </w:rPr>
        <w:t>ные (надзорные) мероприятия</w:t>
      </w:r>
      <w:r w:rsidRPr="00A90636">
        <w:rPr>
          <w:rFonts w:ascii="Times New Roman" w:hAnsi="Times New Roman" w:cs="Times New Roman"/>
          <w:sz w:val="28"/>
          <w:szCs w:val="28"/>
        </w:rPr>
        <w:t xml:space="preserve"> рассматривается Главой района (заместителем Главы района).</w:t>
      </w:r>
      <w:proofErr w:type="gramEnd"/>
    </w:p>
    <w:p w:rsidR="00940B93" w:rsidRDefault="00A90636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36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5E4196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Pr="00A90636">
        <w:rPr>
          <w:rFonts w:ascii="Times New Roman" w:hAnsi="Times New Roman" w:cs="Times New Roman"/>
          <w:sz w:val="28"/>
          <w:szCs w:val="28"/>
        </w:rPr>
        <w:t>, действий (бездействия) должностного лица, уполномоченного осуществлять контроль</w:t>
      </w:r>
      <w:r w:rsidR="005E4196">
        <w:rPr>
          <w:rFonts w:ascii="Times New Roman" w:hAnsi="Times New Roman" w:cs="Times New Roman"/>
          <w:sz w:val="28"/>
          <w:szCs w:val="28"/>
        </w:rPr>
        <w:t>ные (надзорные) мероприятия</w:t>
      </w:r>
      <w:r w:rsidRPr="00A90636">
        <w:rPr>
          <w:rFonts w:ascii="Times New Roman" w:hAnsi="Times New Roman" w:cs="Times New Roman"/>
          <w:sz w:val="28"/>
          <w:szCs w:val="28"/>
        </w:rPr>
        <w:t>,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40B93" w:rsidRDefault="00A90636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36"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 w:rsidR="00940B93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Pr="00A90636"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940B93" w:rsidRDefault="00A90636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36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</w:t>
      </w:r>
      <w:r w:rsidR="00940B93">
        <w:rPr>
          <w:rFonts w:ascii="Times New Roman" w:hAnsi="Times New Roman" w:cs="Times New Roman"/>
          <w:sz w:val="28"/>
          <w:szCs w:val="28"/>
        </w:rPr>
        <w:t xml:space="preserve"> жалобу, может быть восстановлен</w:t>
      </w:r>
      <w:r w:rsidRPr="00A90636">
        <w:rPr>
          <w:rFonts w:ascii="Times New Roman" w:hAnsi="Times New Roman" w:cs="Times New Roman"/>
          <w:sz w:val="28"/>
          <w:szCs w:val="28"/>
        </w:rPr>
        <w:t>.</w:t>
      </w:r>
    </w:p>
    <w:p w:rsidR="00940B93" w:rsidRDefault="00A90636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36">
        <w:rPr>
          <w:rFonts w:ascii="Times New Roman" w:hAnsi="Times New Roman" w:cs="Times New Roman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40B93" w:rsidRDefault="00A90636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36">
        <w:rPr>
          <w:rFonts w:ascii="Times New Roman" w:hAnsi="Times New Roman" w:cs="Times New Roman"/>
          <w:sz w:val="28"/>
          <w:szCs w:val="28"/>
        </w:rPr>
        <w:t>Жалоба на решение Администрации района, действий (бездействия) должностного лица, уполномоченного осуществлять контроль, подлежит рассмотрению в течение 20 рабочих дней со дня ее регистрации.</w:t>
      </w:r>
    </w:p>
    <w:p w:rsidR="007317D7" w:rsidRDefault="00940B93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0636" w:rsidRPr="00A90636">
        <w:rPr>
          <w:rFonts w:ascii="Times New Roman" w:hAnsi="Times New Roman" w:cs="Times New Roman"/>
          <w:sz w:val="28"/>
          <w:szCs w:val="28"/>
        </w:rPr>
        <w:t>случае если для ее рассмотрения требуется получение сведений, имеющихся в распоряжении иных органов, срок рассмотрения жалобы может быть продлен не более чем на 20 рабочих дней.</w:t>
      </w:r>
    </w:p>
    <w:p w:rsidR="00940B93" w:rsidRDefault="00940B93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р</w:t>
      </w:r>
      <w:r w:rsidRPr="00940B93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(надзорного) органа</w:t>
      </w:r>
      <w:r w:rsidRPr="00940B93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лиц, уполномоченных осуществлять </w:t>
      </w:r>
      <w:r w:rsidRPr="00940B93"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ные (надзорные) органы</w:t>
      </w:r>
      <w:r w:rsidRPr="00940B93"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  <w:proofErr w:type="gramEnd"/>
    </w:p>
    <w:p w:rsidR="00940B93" w:rsidRDefault="00940B93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93">
        <w:rPr>
          <w:rFonts w:ascii="Times New Roman" w:hAnsi="Times New Roman" w:cs="Times New Roman"/>
          <w:sz w:val="28"/>
          <w:szCs w:val="28"/>
        </w:rPr>
        <w:t xml:space="preserve">Таким образом, законодателем определено два возможных способа обжалования указанных решений, действий (бездействия): </w:t>
      </w:r>
    </w:p>
    <w:p w:rsidR="00940B93" w:rsidRDefault="00940B93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93">
        <w:rPr>
          <w:rFonts w:ascii="Times New Roman" w:hAnsi="Times New Roman" w:cs="Times New Roman"/>
          <w:sz w:val="28"/>
          <w:szCs w:val="28"/>
        </w:rPr>
        <w:t>1) путем подачи жалобы в вышестоящий орган или должностному лицу; </w:t>
      </w:r>
    </w:p>
    <w:p w:rsidR="00940B93" w:rsidRDefault="00940B93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93">
        <w:rPr>
          <w:rFonts w:ascii="Times New Roman" w:hAnsi="Times New Roman" w:cs="Times New Roman"/>
          <w:sz w:val="28"/>
          <w:szCs w:val="28"/>
        </w:rPr>
        <w:t>2) путем обращения непосредственно в суд.</w:t>
      </w:r>
    </w:p>
    <w:p w:rsidR="00940B93" w:rsidRDefault="00940B93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B93" w:rsidRDefault="00940B93" w:rsidP="0094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B93" w:rsidRDefault="00940B93" w:rsidP="00940B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Степанова</w:t>
      </w:r>
    </w:p>
    <w:p w:rsidR="00940B93" w:rsidRDefault="00940B93" w:rsidP="00940B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</w:t>
      </w:r>
    </w:p>
    <w:p w:rsidR="00940B93" w:rsidRDefault="00940B93" w:rsidP="00940B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контрольной деятельности </w:t>
      </w:r>
    </w:p>
    <w:p w:rsidR="00940B93" w:rsidRDefault="00940B93" w:rsidP="00940B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B93" w:rsidRPr="00940B93" w:rsidRDefault="00940B93" w:rsidP="00940B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района Исаклинский </w:t>
      </w:r>
    </w:p>
    <w:sectPr w:rsidR="00940B93" w:rsidRPr="0094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0F"/>
    <w:rsid w:val="005E4196"/>
    <w:rsid w:val="007317D7"/>
    <w:rsid w:val="007A6FEE"/>
    <w:rsid w:val="00940B93"/>
    <w:rsid w:val="00A7470F"/>
    <w:rsid w:val="00A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2024-07-03T04:23:00Z</dcterms:created>
  <dcterms:modified xsi:type="dcterms:W3CDTF">2024-07-03T04:53:00Z</dcterms:modified>
</cp:coreProperties>
</file>