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81" w:rsidRDefault="00A70481" w:rsidP="00A70481">
      <w:pPr>
        <w:ind w:right="6744"/>
        <w:jc w:val="center"/>
      </w:pPr>
      <w:r>
        <w:rPr>
          <w:noProof/>
        </w:rPr>
        <w:pict>
          <v:line id="_x0000_s1026" style="position:absolute;left:0;text-align:left;z-index:251656192" from="225pt,8.2pt" to="225.05pt,8.25pt" o:allowincell="f" strokeweight="1pt">
            <v:stroke startarrowwidth="narrow" startarrowlength="short" endarrowwidth="narrow" endarrowlength="short"/>
          </v:line>
        </w:pict>
      </w:r>
      <w:r w:rsidR="005D5394">
        <w:t xml:space="preserve">  </w:t>
      </w:r>
      <w:r w:rsidR="007A24EC">
        <w:rPr>
          <w:noProof/>
        </w:rPr>
        <w:drawing>
          <wp:inline distT="0" distB="0" distL="0" distR="0">
            <wp:extent cx="586740" cy="716280"/>
            <wp:effectExtent l="19050" t="0" r="3810" b="0"/>
            <wp:docPr id="1" name="Рисунок 1" descr="Isakly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akly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D0D" w:rsidRDefault="00F22D0D" w:rsidP="00F22D0D">
      <w:pPr>
        <w:rPr>
          <w:b/>
          <w:bCs/>
          <w:szCs w:val="20"/>
        </w:rPr>
      </w:pPr>
      <w:r>
        <w:rPr>
          <w:b/>
          <w:bCs/>
        </w:rPr>
        <w:t xml:space="preserve">     АДМИНИСТРАЦИЯ                     </w:t>
      </w:r>
    </w:p>
    <w:p w:rsidR="00F22D0D" w:rsidRDefault="00F22D0D" w:rsidP="00F22D0D">
      <w:pPr>
        <w:rPr>
          <w:sz w:val="26"/>
        </w:rPr>
      </w:pPr>
      <w:r>
        <w:t xml:space="preserve">      </w:t>
      </w:r>
      <w:r>
        <w:rPr>
          <w:sz w:val="26"/>
        </w:rPr>
        <w:t>муниципального района</w:t>
      </w:r>
    </w:p>
    <w:p w:rsidR="00F22D0D" w:rsidRDefault="00F22D0D" w:rsidP="00F22D0D">
      <w:pPr>
        <w:rPr>
          <w:sz w:val="26"/>
          <w:szCs w:val="20"/>
        </w:rPr>
      </w:pPr>
      <w:r>
        <w:rPr>
          <w:sz w:val="26"/>
        </w:rPr>
        <w:t xml:space="preserve">               Исаклинский</w:t>
      </w:r>
    </w:p>
    <w:p w:rsidR="00F22D0D" w:rsidRDefault="00F22D0D" w:rsidP="00F22D0D">
      <w:pPr>
        <w:pStyle w:val="a4"/>
        <w:tabs>
          <w:tab w:val="left" w:pos="708"/>
        </w:tabs>
        <w:rPr>
          <w:sz w:val="26"/>
        </w:rPr>
      </w:pPr>
      <w:r>
        <w:rPr>
          <w:sz w:val="26"/>
        </w:rPr>
        <w:t xml:space="preserve">          Самарской области</w:t>
      </w:r>
    </w:p>
    <w:p w:rsidR="00F22D0D" w:rsidRDefault="00F22D0D" w:rsidP="00F22D0D">
      <w:pPr>
        <w:rPr>
          <w:b/>
          <w:sz w:val="16"/>
          <w:szCs w:val="20"/>
        </w:rPr>
      </w:pPr>
    </w:p>
    <w:p w:rsidR="00F22D0D" w:rsidRDefault="00F22D0D" w:rsidP="00F22D0D">
      <w:pPr>
        <w:pStyle w:val="1"/>
        <w:rPr>
          <w:szCs w:val="20"/>
        </w:rPr>
      </w:pPr>
      <w:r>
        <w:t xml:space="preserve">   ПОСТАНОВЛЕНИЕ</w:t>
      </w:r>
    </w:p>
    <w:p w:rsidR="00F22D0D" w:rsidRDefault="00F22D0D" w:rsidP="00F22D0D">
      <w:pPr>
        <w:rPr>
          <w:szCs w:val="20"/>
          <w:u w:val="single"/>
        </w:rPr>
      </w:pPr>
      <w:r>
        <w:t xml:space="preserve">        </w:t>
      </w:r>
      <w:r w:rsidR="007C575F">
        <w:rPr>
          <w:u w:val="single"/>
        </w:rPr>
        <w:t>28</w:t>
      </w:r>
      <w:r w:rsidR="00DB6464">
        <w:rPr>
          <w:u w:val="single"/>
        </w:rPr>
        <w:t>.</w:t>
      </w:r>
      <w:r w:rsidR="00D918B0">
        <w:rPr>
          <w:u w:val="single"/>
        </w:rPr>
        <w:t>0</w:t>
      </w:r>
      <w:r w:rsidR="000838F3">
        <w:rPr>
          <w:u w:val="single"/>
        </w:rPr>
        <w:t>2</w:t>
      </w:r>
      <w:r w:rsidR="00DB6464">
        <w:rPr>
          <w:u w:val="single"/>
        </w:rPr>
        <w:t>.</w:t>
      </w:r>
      <w:r w:rsidR="0068079A">
        <w:rPr>
          <w:u w:val="single"/>
        </w:rPr>
        <w:t>20</w:t>
      </w:r>
      <w:r w:rsidR="007C575F">
        <w:rPr>
          <w:u w:val="single"/>
        </w:rPr>
        <w:t>20</w:t>
      </w:r>
      <w:r w:rsidR="00DB6464">
        <w:rPr>
          <w:u w:val="single"/>
        </w:rPr>
        <w:t>г.</w:t>
      </w:r>
      <w:r w:rsidR="00122293">
        <w:rPr>
          <w:u w:val="single"/>
        </w:rPr>
        <w:t xml:space="preserve"> </w:t>
      </w:r>
      <w:r>
        <w:t xml:space="preserve">№ </w:t>
      </w:r>
      <w:r w:rsidR="00581F0A">
        <w:t xml:space="preserve"> </w:t>
      </w:r>
      <w:r w:rsidR="009A7BB2">
        <w:rPr>
          <w:u w:val="single"/>
        </w:rPr>
        <w:t>169</w:t>
      </w:r>
    </w:p>
    <w:p w:rsidR="00F22D0D" w:rsidRDefault="00F22D0D" w:rsidP="00F22D0D">
      <w:pPr>
        <w:rPr>
          <w:sz w:val="24"/>
          <w:szCs w:val="20"/>
        </w:rPr>
      </w:pPr>
      <w:r>
        <w:pict>
          <v:line id="_x0000_s1029" style="position:absolute;z-index:251658240" from="174.25pt,35.55pt" to="174.3pt,35.6pt" o:allowincell="f" strokeweight="1pt">
            <v:stroke startarrowwidth="narrow" startarrowlength="short" endarrowwidth="narrow" endarrowlength="short"/>
          </v:line>
        </w:pict>
      </w:r>
      <w:r>
        <w:pict>
          <v:line id="_x0000_s1028" style="position:absolute;z-index:251657216" from="-12.95pt,35.55pt" to="-12.9pt,35.6pt" o:allowincell="f" strokeweight="1pt">
            <v:stroke startarrowwidth="narrow" startarrowlength="short" endarrowwidth="narrow" endarrowlength="short"/>
          </v:line>
        </w:pict>
      </w:r>
      <w:r>
        <w:rPr>
          <w:sz w:val="32"/>
        </w:rPr>
        <w:t xml:space="preserve">             </w:t>
      </w:r>
      <w:r>
        <w:rPr>
          <w:sz w:val="22"/>
        </w:rPr>
        <w:t>с.</w:t>
      </w:r>
      <w:r w:rsidR="008675FB">
        <w:rPr>
          <w:sz w:val="22"/>
        </w:rPr>
        <w:t xml:space="preserve"> </w:t>
      </w:r>
      <w:r>
        <w:rPr>
          <w:sz w:val="22"/>
        </w:rPr>
        <w:t>Исаклы</w:t>
      </w:r>
    </w:p>
    <w:p w:rsidR="00666149" w:rsidRDefault="00666149" w:rsidP="00A70481">
      <w:pPr>
        <w:ind w:right="6744"/>
        <w:jc w:val="center"/>
        <w:rPr>
          <w:sz w:val="22"/>
        </w:rPr>
      </w:pPr>
    </w:p>
    <w:p w:rsidR="00EA6D4A" w:rsidRDefault="00EA6D4A" w:rsidP="00A83911">
      <w:pPr>
        <w:jc w:val="both"/>
      </w:pPr>
      <w:r>
        <w:t>Об организации и проведении</w:t>
      </w:r>
    </w:p>
    <w:p w:rsidR="00EA6D4A" w:rsidRDefault="00574C95" w:rsidP="00A83911">
      <w:pPr>
        <w:jc w:val="both"/>
      </w:pPr>
      <w:r>
        <w:t>в</w:t>
      </w:r>
      <w:r w:rsidR="00EA6D4A">
        <w:t>сероссийск</w:t>
      </w:r>
      <w:r w:rsidR="000838F3">
        <w:t>их</w:t>
      </w:r>
      <w:r w:rsidR="00EA6D4A">
        <w:t xml:space="preserve"> открыт</w:t>
      </w:r>
      <w:r w:rsidR="000838F3">
        <w:t>ых</w:t>
      </w:r>
    </w:p>
    <w:p w:rsidR="00EA6D4A" w:rsidRDefault="00EA6D4A" w:rsidP="00A83911">
      <w:pPr>
        <w:jc w:val="both"/>
      </w:pPr>
      <w:r>
        <w:t>урок</w:t>
      </w:r>
      <w:r w:rsidR="000838F3">
        <w:t>ов</w:t>
      </w:r>
      <w:r>
        <w:t xml:space="preserve"> по «Основам безопасности</w:t>
      </w:r>
    </w:p>
    <w:p w:rsidR="00EA6D4A" w:rsidRDefault="00EA6D4A" w:rsidP="00A83911">
      <w:pPr>
        <w:jc w:val="both"/>
      </w:pPr>
      <w:r>
        <w:t>жизнедеятельности»</w:t>
      </w:r>
      <w:r w:rsidR="000838F3">
        <w:t xml:space="preserve"> в 20</w:t>
      </w:r>
      <w:r w:rsidR="007C575F">
        <w:t>20</w:t>
      </w:r>
      <w:r w:rsidR="000838F3">
        <w:t xml:space="preserve"> году</w:t>
      </w:r>
      <w:r>
        <w:t xml:space="preserve"> </w:t>
      </w:r>
    </w:p>
    <w:p w:rsidR="00BF35F7" w:rsidRDefault="00BF35F7" w:rsidP="00A83911">
      <w:pPr>
        <w:ind w:firstLine="540"/>
        <w:rPr>
          <w:color w:val="000000"/>
        </w:rPr>
      </w:pPr>
    </w:p>
    <w:p w:rsidR="00BF35F7" w:rsidRDefault="00BF35F7" w:rsidP="00A83911">
      <w:pPr>
        <w:ind w:firstLine="540"/>
        <w:rPr>
          <w:color w:val="000000"/>
        </w:rPr>
      </w:pPr>
    </w:p>
    <w:p w:rsidR="00D53D72" w:rsidRDefault="00AD5B39" w:rsidP="00A83911">
      <w:pPr>
        <w:pStyle w:val="20"/>
        <w:suppressAutoHyphens/>
        <w:ind w:firstLine="0"/>
        <w:rPr>
          <w:sz w:val="28"/>
          <w:szCs w:val="28"/>
        </w:rPr>
      </w:pPr>
      <w:r>
        <w:t xml:space="preserve"> </w:t>
      </w:r>
      <w:r w:rsidR="00751EC9" w:rsidRPr="00D05015">
        <w:rPr>
          <w:sz w:val="28"/>
          <w:szCs w:val="28"/>
        </w:rPr>
        <w:t xml:space="preserve">      </w:t>
      </w:r>
      <w:r w:rsidR="00913E28">
        <w:rPr>
          <w:sz w:val="28"/>
          <w:szCs w:val="28"/>
        </w:rPr>
        <w:t xml:space="preserve">    </w:t>
      </w:r>
      <w:r w:rsidR="006E696D" w:rsidRPr="006E696D">
        <w:rPr>
          <w:sz w:val="28"/>
          <w:szCs w:val="28"/>
        </w:rPr>
        <w:t xml:space="preserve">В соответствии с </w:t>
      </w:r>
      <w:r w:rsidR="004759E5">
        <w:rPr>
          <w:sz w:val="28"/>
          <w:szCs w:val="28"/>
        </w:rPr>
        <w:t>Планом основных мероприятий муниципального района Исаклинский Самарской области по вопросам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7C575F">
        <w:rPr>
          <w:sz w:val="28"/>
          <w:szCs w:val="28"/>
        </w:rPr>
        <w:t>20</w:t>
      </w:r>
      <w:r w:rsidR="004759E5">
        <w:rPr>
          <w:sz w:val="28"/>
          <w:szCs w:val="28"/>
        </w:rPr>
        <w:t xml:space="preserve"> год </w:t>
      </w:r>
      <w:r w:rsidR="006E696D" w:rsidRPr="006E696D">
        <w:rPr>
          <w:sz w:val="28"/>
          <w:szCs w:val="28"/>
        </w:rPr>
        <w:t xml:space="preserve"> планирует</w:t>
      </w:r>
      <w:r w:rsidR="004759E5">
        <w:rPr>
          <w:sz w:val="28"/>
          <w:szCs w:val="28"/>
        </w:rPr>
        <w:t>ся</w:t>
      </w:r>
      <w:r w:rsidR="006E696D" w:rsidRPr="006E696D">
        <w:rPr>
          <w:sz w:val="28"/>
          <w:szCs w:val="28"/>
        </w:rPr>
        <w:t xml:space="preserve"> проведение</w:t>
      </w:r>
      <w:r w:rsidR="000838F3">
        <w:rPr>
          <w:sz w:val="28"/>
          <w:szCs w:val="28"/>
        </w:rPr>
        <w:t xml:space="preserve"> в 20</w:t>
      </w:r>
      <w:r w:rsidR="007C575F">
        <w:rPr>
          <w:sz w:val="28"/>
          <w:szCs w:val="28"/>
        </w:rPr>
        <w:t>20</w:t>
      </w:r>
      <w:r w:rsidR="000838F3">
        <w:rPr>
          <w:sz w:val="28"/>
          <w:szCs w:val="28"/>
        </w:rPr>
        <w:t xml:space="preserve"> году четырёх</w:t>
      </w:r>
      <w:r w:rsidR="006E696D" w:rsidRPr="006E696D">
        <w:rPr>
          <w:sz w:val="28"/>
          <w:szCs w:val="28"/>
        </w:rPr>
        <w:t xml:space="preserve"> </w:t>
      </w:r>
      <w:r w:rsidR="00574C95">
        <w:rPr>
          <w:sz w:val="28"/>
          <w:szCs w:val="28"/>
        </w:rPr>
        <w:t>в</w:t>
      </w:r>
      <w:r w:rsidR="006E696D" w:rsidRPr="006E696D">
        <w:rPr>
          <w:sz w:val="28"/>
          <w:szCs w:val="28"/>
        </w:rPr>
        <w:t>сероссийск</w:t>
      </w:r>
      <w:r w:rsidR="000838F3">
        <w:rPr>
          <w:sz w:val="28"/>
          <w:szCs w:val="28"/>
        </w:rPr>
        <w:t>их открытых</w:t>
      </w:r>
      <w:r w:rsidR="006E696D" w:rsidRPr="006E696D">
        <w:rPr>
          <w:sz w:val="28"/>
          <w:szCs w:val="28"/>
        </w:rPr>
        <w:t xml:space="preserve"> урок</w:t>
      </w:r>
      <w:r w:rsidR="000838F3">
        <w:rPr>
          <w:sz w:val="28"/>
          <w:szCs w:val="28"/>
        </w:rPr>
        <w:t>ов</w:t>
      </w:r>
      <w:r w:rsidR="006E696D" w:rsidRPr="006E696D">
        <w:rPr>
          <w:sz w:val="28"/>
          <w:szCs w:val="28"/>
        </w:rPr>
        <w:t xml:space="preserve"> по «Основам безопасности жизнедеятельности» (далее - открытый урок</w:t>
      </w:r>
      <w:r w:rsidR="004759E5">
        <w:rPr>
          <w:sz w:val="28"/>
          <w:szCs w:val="28"/>
        </w:rPr>
        <w:t>) с проведением тренировок по защите детей и персонала от чрезвычайных ситуаций</w:t>
      </w:r>
      <w:r w:rsidR="006E696D" w:rsidRPr="006E696D">
        <w:rPr>
          <w:sz w:val="28"/>
          <w:szCs w:val="28"/>
        </w:rPr>
        <w:t xml:space="preserve"> во всех  организациях, осуществляющих образовательную деятельность по основным общеобразовательным программам</w:t>
      </w:r>
      <w:r w:rsidRPr="00D05015">
        <w:rPr>
          <w:sz w:val="28"/>
          <w:szCs w:val="28"/>
        </w:rPr>
        <w:t>,</w:t>
      </w:r>
      <w:r w:rsidR="006E696D">
        <w:rPr>
          <w:sz w:val="28"/>
          <w:szCs w:val="28"/>
        </w:rPr>
        <w:t xml:space="preserve"> </w:t>
      </w:r>
      <w:r w:rsidR="00AD78F9">
        <w:rPr>
          <w:sz w:val="28"/>
          <w:szCs w:val="28"/>
        </w:rPr>
        <w:t>А</w:t>
      </w:r>
      <w:r w:rsidR="00422D4C">
        <w:rPr>
          <w:sz w:val="28"/>
          <w:szCs w:val="28"/>
        </w:rPr>
        <w:t xml:space="preserve">дминистрация муниципального района </w:t>
      </w:r>
      <w:r w:rsidR="00B402C1">
        <w:rPr>
          <w:sz w:val="28"/>
          <w:szCs w:val="28"/>
        </w:rPr>
        <w:t>Исаклинский</w:t>
      </w:r>
    </w:p>
    <w:p w:rsidR="00E323BC" w:rsidRDefault="00D53D72" w:rsidP="00A83911">
      <w:pPr>
        <w:pStyle w:val="20"/>
        <w:suppressAutoHyphens/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323BC" w:rsidRPr="00D53D72">
        <w:rPr>
          <w:sz w:val="28"/>
          <w:szCs w:val="28"/>
        </w:rPr>
        <w:t>:</w:t>
      </w:r>
    </w:p>
    <w:p w:rsidR="00377382" w:rsidRDefault="00377382" w:rsidP="00A83911">
      <w:pPr>
        <w:ind w:left="1110"/>
        <w:jc w:val="both"/>
      </w:pPr>
    </w:p>
    <w:p w:rsidR="000C74F2" w:rsidRDefault="000C74F2" w:rsidP="00A83911">
      <w:pPr>
        <w:ind w:firstLine="708"/>
        <w:jc w:val="both"/>
      </w:pPr>
      <w:r>
        <w:t>1.</w:t>
      </w:r>
      <w:r w:rsidR="00AD5B39">
        <w:t xml:space="preserve"> </w:t>
      </w:r>
      <w:r w:rsidR="00BB23F6" w:rsidRPr="00E354EE">
        <w:t xml:space="preserve">Рекомендовать Исаклинскому территориальному отделу образования Северо-Восточного управления министерства образования и науки Самарской области </w:t>
      </w:r>
      <w:r>
        <w:t xml:space="preserve">совместно с </w:t>
      </w:r>
      <w:r w:rsidRPr="000C74F2">
        <w:t>филиалом ГКУ Самарской области «Центр по делам гражданской обороны, пожарной безопасности и чрезвычайным ситуациям» пожарно-спасательная часть № 118 противопожарной службы Самарской области</w:t>
      </w:r>
      <w:r>
        <w:t>,</w:t>
      </w:r>
      <w:r w:rsidR="00BB23F6">
        <w:t xml:space="preserve"> </w:t>
      </w:r>
      <w:r>
        <w:t>о</w:t>
      </w:r>
      <w:r w:rsidR="00BB23F6" w:rsidRPr="00722672">
        <w:t>тдел</w:t>
      </w:r>
      <w:r>
        <w:t>ом</w:t>
      </w:r>
      <w:r w:rsidR="00BB23F6" w:rsidRPr="00722672">
        <w:t xml:space="preserve"> надзорной деятельности</w:t>
      </w:r>
      <w:r w:rsidR="005A3C5B">
        <w:t xml:space="preserve"> и профилактической работы</w:t>
      </w:r>
      <w:r w:rsidR="00BB23F6" w:rsidRPr="00722672">
        <w:t xml:space="preserve"> муниципальных районов Сергиевский</w:t>
      </w:r>
      <w:r w:rsidR="007C575F">
        <w:t>,</w:t>
      </w:r>
      <w:r w:rsidR="00BB23F6" w:rsidRPr="00722672">
        <w:t xml:space="preserve"> Исаклинский</w:t>
      </w:r>
      <w:r w:rsidR="007C575F">
        <w:t xml:space="preserve"> и Клявлинский</w:t>
      </w:r>
      <w:r w:rsidR="00BB23F6" w:rsidRPr="00722672">
        <w:t xml:space="preserve"> управления надзорной деятельности и профилактической работы Главного управления МЧС России по Самарской области</w:t>
      </w:r>
      <w:r w:rsidR="00BB23F6">
        <w:t xml:space="preserve"> </w:t>
      </w:r>
      <w:r w:rsidRPr="000C74F2">
        <w:t>провести</w:t>
      </w:r>
      <w:r w:rsidR="00BB4D1A">
        <w:t xml:space="preserve"> </w:t>
      </w:r>
      <w:r w:rsidR="000838F3">
        <w:t>в 20</w:t>
      </w:r>
      <w:r w:rsidR="007C575F">
        <w:t>20</w:t>
      </w:r>
      <w:r w:rsidR="000838F3">
        <w:t xml:space="preserve"> году</w:t>
      </w:r>
      <w:r w:rsidRPr="000C74F2">
        <w:t xml:space="preserve"> во всех общеобразовательных учреждениях  муниципального района </w:t>
      </w:r>
      <w:r>
        <w:t>Исаклинский</w:t>
      </w:r>
      <w:r w:rsidRPr="000C74F2">
        <w:t xml:space="preserve"> открыты</w:t>
      </w:r>
      <w:r w:rsidR="000838F3">
        <w:t>е</w:t>
      </w:r>
      <w:r w:rsidRPr="000C74F2">
        <w:t xml:space="preserve"> урок</w:t>
      </w:r>
      <w:r w:rsidR="000838F3">
        <w:t>и</w:t>
      </w:r>
      <w:r w:rsidRPr="000C74F2">
        <w:t xml:space="preserve"> по «Основам безопасности жизнедеятельности»</w:t>
      </w:r>
      <w:r w:rsidR="000838F3">
        <w:t>:</w:t>
      </w:r>
    </w:p>
    <w:p w:rsidR="000838F3" w:rsidRDefault="000838F3" w:rsidP="00A83911">
      <w:pPr>
        <w:ind w:firstLine="708"/>
        <w:jc w:val="both"/>
      </w:pPr>
      <w:r>
        <w:t xml:space="preserve">- </w:t>
      </w:r>
      <w:r w:rsidR="007C575F">
        <w:t>2</w:t>
      </w:r>
      <w:r>
        <w:t xml:space="preserve"> марта 20</w:t>
      </w:r>
      <w:r w:rsidR="007C575F">
        <w:t>20</w:t>
      </w:r>
      <w:r>
        <w:t xml:space="preserve"> года – урок, приуроченный </w:t>
      </w:r>
      <w:r w:rsidR="00086A34" w:rsidRPr="00086A34">
        <w:t>к празднованию Всемирного дня гражданской обороны, с проведением тренировок по защите детей и персонала образовательных организаций от чрезвычайных ситуаций;</w:t>
      </w:r>
    </w:p>
    <w:p w:rsidR="00086A34" w:rsidRDefault="00086A34" w:rsidP="00A83911">
      <w:pPr>
        <w:ind w:firstLine="708"/>
        <w:jc w:val="both"/>
      </w:pPr>
      <w:r>
        <w:t xml:space="preserve">- </w:t>
      </w:r>
      <w:r w:rsidRPr="00086A34">
        <w:t>30 апреля</w:t>
      </w:r>
      <w:r w:rsidR="00102C9F">
        <w:t xml:space="preserve"> 20</w:t>
      </w:r>
      <w:r w:rsidR="007C575F">
        <w:t>20</w:t>
      </w:r>
      <w:r w:rsidR="00102C9F">
        <w:t xml:space="preserve"> года</w:t>
      </w:r>
      <w:r w:rsidRPr="00086A34">
        <w:t xml:space="preserve"> - урок, посвященный безопасному отдыху детей в летний период, их подготовке к летним каникулам, правилам поведения в природной среде, в том числе на водных объектах, а также действиям при возникновении или угрозе возникновения чрезвычайных ситуаций природного и </w:t>
      </w:r>
      <w:r w:rsidRPr="00086A34">
        <w:lastRenderedPageBreak/>
        <w:t>техногенного характера в местах массового пребывания людей, а также организации встреч с ветеранами в преддверии празднования Дня пожарной охраны</w:t>
      </w:r>
      <w:r w:rsidR="007C575F">
        <w:t xml:space="preserve"> и 75-ой годовщины Победы в Великой Отечественной войне 1941-1945 годов</w:t>
      </w:r>
      <w:r w:rsidRPr="00086A34">
        <w:t>;</w:t>
      </w:r>
    </w:p>
    <w:p w:rsidR="00086A34" w:rsidRDefault="00086A34" w:rsidP="00A83911">
      <w:pPr>
        <w:ind w:firstLine="708"/>
        <w:jc w:val="both"/>
      </w:pPr>
      <w:r>
        <w:t xml:space="preserve">- </w:t>
      </w:r>
      <w:r w:rsidR="007C575F">
        <w:t>1</w:t>
      </w:r>
      <w:r>
        <w:t xml:space="preserve"> </w:t>
      </w:r>
      <w:r w:rsidRPr="00086A34">
        <w:t>сентября</w:t>
      </w:r>
      <w:r w:rsidR="00102C9F">
        <w:t xml:space="preserve"> 20</w:t>
      </w:r>
      <w:r w:rsidR="007C575F">
        <w:t>20</w:t>
      </w:r>
      <w:r w:rsidR="00102C9F">
        <w:t xml:space="preserve"> года</w:t>
      </w:r>
      <w:r w:rsidRPr="00086A34">
        <w:t xml:space="preserve"> - урок подготовки детей к действиям в условиях различного рода экстремальных и опасных ситуаций, в том числе в местах массового пребывания людей, адаптации после летних каникул;</w:t>
      </w:r>
    </w:p>
    <w:p w:rsidR="00086A34" w:rsidRDefault="00086A34" w:rsidP="00A83911">
      <w:pPr>
        <w:ind w:firstLine="708"/>
        <w:jc w:val="both"/>
      </w:pPr>
      <w:r>
        <w:t xml:space="preserve">- </w:t>
      </w:r>
      <w:r w:rsidR="007C575F">
        <w:t>5</w:t>
      </w:r>
      <w:r w:rsidRPr="00086A34">
        <w:t xml:space="preserve"> октября</w:t>
      </w:r>
      <w:r w:rsidR="00102C9F">
        <w:t xml:space="preserve"> 20</w:t>
      </w:r>
      <w:r w:rsidR="007C575F">
        <w:t>20</w:t>
      </w:r>
      <w:r w:rsidR="00102C9F">
        <w:t xml:space="preserve"> года</w:t>
      </w:r>
      <w:r w:rsidRPr="00086A34">
        <w:t xml:space="preserve"> - урок, приуроченный к празднованию Дня гражданской обороны Российской Федерации,</w:t>
      </w:r>
      <w:r w:rsidR="007C575F">
        <w:t xml:space="preserve"> </w:t>
      </w:r>
      <w:r w:rsidR="007C575F" w:rsidRPr="007C575F">
        <w:t>а также 30-ой годовщине образования МЧС России</w:t>
      </w:r>
      <w:r w:rsidR="007C575F">
        <w:t>,</w:t>
      </w:r>
      <w:r w:rsidRPr="00086A34">
        <w:t xml:space="preserve"> с проведением тренировок по защите детей и персонала образовательных организаций от чрезвычайных ситуаций.</w:t>
      </w:r>
    </w:p>
    <w:p w:rsidR="00913E28" w:rsidRDefault="000C74F2" w:rsidP="00A83911">
      <w:pPr>
        <w:ind w:firstLine="708"/>
        <w:jc w:val="both"/>
      </w:pPr>
      <w:r>
        <w:t xml:space="preserve">2. </w:t>
      </w:r>
      <w:r w:rsidR="00913E28" w:rsidRPr="00913E28">
        <w:t>При подготовке руководствоваться рекомендациями по проведению Всероссийского  открытого урока по «Основам безопасности жизнедеятельности».</w:t>
      </w:r>
    </w:p>
    <w:p w:rsidR="00913E28" w:rsidRDefault="00C22B6F" w:rsidP="00A83911">
      <w:pPr>
        <w:ind w:firstLine="708"/>
        <w:jc w:val="both"/>
      </w:pPr>
      <w:r>
        <w:t>3</w:t>
      </w:r>
      <w:r w:rsidR="00913E28">
        <w:t xml:space="preserve">. Рекомендовать начальнику </w:t>
      </w:r>
      <w:r w:rsidR="00913E28" w:rsidRPr="00913E28">
        <w:t>Исаклинско</w:t>
      </w:r>
      <w:r w:rsidR="00913E28">
        <w:t>го</w:t>
      </w:r>
      <w:r w:rsidR="00913E28" w:rsidRPr="00913E28">
        <w:t xml:space="preserve"> территориально</w:t>
      </w:r>
      <w:r w:rsidR="00913E28">
        <w:t>го</w:t>
      </w:r>
      <w:r w:rsidR="00913E28" w:rsidRPr="00913E28">
        <w:t xml:space="preserve"> отдел</w:t>
      </w:r>
      <w:r w:rsidR="00913E28">
        <w:t>а</w:t>
      </w:r>
      <w:r w:rsidR="00913E28" w:rsidRPr="00913E28">
        <w:t xml:space="preserve"> образования Северо-Восточного управления министерства образования и науки Самарской области</w:t>
      </w:r>
      <w:r w:rsidR="005109A1">
        <w:t xml:space="preserve"> Осиповой Н.В.</w:t>
      </w:r>
      <w:r w:rsidR="00913E28">
        <w:t xml:space="preserve"> </w:t>
      </w:r>
      <w:r w:rsidR="00913E28" w:rsidRPr="00913E28">
        <w:t>представ</w:t>
      </w:r>
      <w:r w:rsidR="00086A34">
        <w:t>лят</w:t>
      </w:r>
      <w:r w:rsidR="00913E28" w:rsidRPr="00913E28">
        <w:t xml:space="preserve">ь обобщенный отчет о проведении  открытого урока </w:t>
      </w:r>
      <w:r w:rsidR="00075B3B">
        <w:t>согласно приложения</w:t>
      </w:r>
      <w:r w:rsidR="009A7BB2">
        <w:t xml:space="preserve"> </w:t>
      </w:r>
      <w:r w:rsidR="005A3C5B">
        <w:t>главному специалисту по делам</w:t>
      </w:r>
      <w:r w:rsidR="00913E28" w:rsidRPr="00913E28">
        <w:t xml:space="preserve"> ГО и ЧС </w:t>
      </w:r>
      <w:r w:rsidR="00913E28">
        <w:t>А</w:t>
      </w:r>
      <w:r w:rsidR="00913E28" w:rsidRPr="00913E28">
        <w:t xml:space="preserve">дминистрации муниципального района </w:t>
      </w:r>
      <w:r w:rsidR="00913E28">
        <w:t>Исаклинский</w:t>
      </w:r>
      <w:r w:rsidR="00913E28" w:rsidRPr="00913E28">
        <w:t xml:space="preserve">  </w:t>
      </w:r>
      <w:r w:rsidR="00086A34">
        <w:t>в течении трёх календарных дней от даты проведения открытого урока</w:t>
      </w:r>
      <w:r w:rsidR="00913E28" w:rsidRPr="00913E28">
        <w:t>.</w:t>
      </w:r>
    </w:p>
    <w:p w:rsidR="004759E5" w:rsidRDefault="004759E5" w:rsidP="00A83911">
      <w:pPr>
        <w:ind w:firstLine="708"/>
        <w:jc w:val="both"/>
      </w:pPr>
      <w:r>
        <w:t>4.</w:t>
      </w:r>
      <w:r w:rsidR="00A31D8D" w:rsidRPr="00A31D8D">
        <w:t xml:space="preserve"> Разместить настоящее постановление на официальном сайте Администрации муниципального района Исаклинский</w:t>
      </w:r>
      <w:r w:rsidR="005109A1">
        <w:t>.</w:t>
      </w:r>
    </w:p>
    <w:p w:rsidR="00BB23F6" w:rsidRDefault="00A31D8D" w:rsidP="00A83911">
      <w:pPr>
        <w:ind w:firstLine="708"/>
        <w:jc w:val="both"/>
      </w:pPr>
      <w:r>
        <w:t>5</w:t>
      </w:r>
      <w:r w:rsidR="00913E28">
        <w:t xml:space="preserve">. </w:t>
      </w:r>
      <w:r w:rsidR="005D5394">
        <w:t xml:space="preserve"> </w:t>
      </w:r>
      <w:r w:rsidR="001E0186" w:rsidRPr="001E0186">
        <w:t>Контроль за выполнением настоящего постановления возложить на   первого заместителя Главы муниципального района Исаклинский Иванова А.П.</w:t>
      </w:r>
    </w:p>
    <w:p w:rsidR="00666149" w:rsidRDefault="007A24EC" w:rsidP="00A83911">
      <w:pPr>
        <w:ind w:firstLine="54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3528060</wp:posOffset>
            </wp:positionH>
            <wp:positionV relativeFrom="paragraph">
              <wp:posOffset>80010</wp:posOffset>
            </wp:positionV>
            <wp:extent cx="571500" cy="819150"/>
            <wp:effectExtent l="19050" t="0" r="0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4805" w:rsidRDefault="002D4805" w:rsidP="00A83911">
      <w:pPr>
        <w:ind w:firstLine="540"/>
        <w:rPr>
          <w:color w:val="000000"/>
        </w:rPr>
      </w:pPr>
    </w:p>
    <w:p w:rsidR="00D05015" w:rsidRDefault="009A7BB2" w:rsidP="00A83911">
      <w:pPr>
        <w:ind w:firstLine="540"/>
        <w:rPr>
          <w:color w:val="000000"/>
        </w:rPr>
      </w:pPr>
      <w:r>
        <w:rPr>
          <w:color w:val="000000"/>
        </w:rPr>
        <w:t xml:space="preserve"> </w:t>
      </w:r>
      <w:r w:rsidR="00D05015">
        <w:rPr>
          <w:color w:val="000000"/>
        </w:rPr>
        <w:t>Глав</w:t>
      </w:r>
      <w:r>
        <w:rPr>
          <w:color w:val="000000"/>
        </w:rPr>
        <w:t>а</w:t>
      </w:r>
      <w:r w:rsidR="00D05015">
        <w:rPr>
          <w:color w:val="000000"/>
        </w:rPr>
        <w:t xml:space="preserve"> муниципального </w:t>
      </w:r>
    </w:p>
    <w:p w:rsidR="00D64F75" w:rsidRDefault="00D05015" w:rsidP="00A83911">
      <w:r>
        <w:rPr>
          <w:color w:val="000000"/>
        </w:rPr>
        <w:t xml:space="preserve">района Исаклинский </w:t>
      </w:r>
      <w:r w:rsidR="00EB31D6">
        <w:rPr>
          <w:color w:val="000000"/>
        </w:rPr>
        <w:t xml:space="preserve">              </w:t>
      </w:r>
      <w:r>
        <w:rPr>
          <w:color w:val="000000"/>
        </w:rPr>
        <w:t xml:space="preserve"> </w:t>
      </w:r>
      <w:r w:rsidR="00D64F75">
        <w:rPr>
          <w:color w:val="000000"/>
        </w:rPr>
        <w:t xml:space="preserve">                                                   </w:t>
      </w:r>
      <w:r w:rsidR="009A7BB2">
        <w:rPr>
          <w:color w:val="000000"/>
        </w:rPr>
        <w:t xml:space="preserve"> </w:t>
      </w:r>
      <w:r w:rsidR="00D64F75">
        <w:rPr>
          <w:color w:val="000000"/>
        </w:rPr>
        <w:t xml:space="preserve">     </w:t>
      </w:r>
      <w:r w:rsidR="00086A34">
        <w:rPr>
          <w:color w:val="000000"/>
        </w:rPr>
        <w:t xml:space="preserve">     </w:t>
      </w:r>
      <w:r w:rsidR="00D64F75">
        <w:rPr>
          <w:color w:val="000000"/>
        </w:rPr>
        <w:t xml:space="preserve">  </w:t>
      </w:r>
      <w:r w:rsidR="009A7BB2">
        <w:rPr>
          <w:color w:val="000000"/>
        </w:rPr>
        <w:t>В.Д. Ятманкин</w:t>
      </w:r>
      <w:r>
        <w:rPr>
          <w:color w:val="000000"/>
        </w:rPr>
        <w:t xml:space="preserve">                              </w:t>
      </w:r>
      <w:r w:rsidR="0047168F">
        <w:rPr>
          <w:color w:val="000000"/>
        </w:rPr>
        <w:t xml:space="preserve">                  </w:t>
      </w:r>
      <w:r>
        <w:rPr>
          <w:color w:val="000000"/>
        </w:rPr>
        <w:t xml:space="preserve">                 </w:t>
      </w:r>
    </w:p>
    <w:p w:rsidR="00D64F75" w:rsidRDefault="00D64F75" w:rsidP="00A83911"/>
    <w:p w:rsidR="00D64F75" w:rsidRDefault="00D64F75"/>
    <w:p w:rsidR="00530CDE" w:rsidRDefault="00751EC9">
      <w:r w:rsidRPr="00D05015">
        <w:t xml:space="preserve">   </w:t>
      </w:r>
    </w:p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/>
    <w:p w:rsidR="00075B3B" w:rsidRDefault="00075B3B" w:rsidP="00075B3B">
      <w:pPr>
        <w:suppressAutoHyphens/>
        <w:ind w:right="-856"/>
        <w:jc w:val="right"/>
        <w:rPr>
          <w:sz w:val="26"/>
          <w:szCs w:val="26"/>
          <w:lang w:eastAsia="ar-SA"/>
        </w:rPr>
        <w:sectPr w:rsidR="00075B3B" w:rsidSect="00820923">
          <w:pgSz w:w="11906" w:h="16838" w:code="9"/>
          <w:pgMar w:top="584" w:right="771" w:bottom="845" w:left="1134" w:header="720" w:footer="720" w:gutter="0"/>
          <w:cols w:space="720"/>
          <w:docGrid w:linePitch="65"/>
        </w:sectPr>
      </w:pPr>
    </w:p>
    <w:p w:rsidR="00075B3B" w:rsidRPr="00075B3B" w:rsidRDefault="00075B3B" w:rsidP="00075B3B">
      <w:pPr>
        <w:suppressAutoHyphens/>
        <w:ind w:right="-85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 w:rsidR="009A7BB2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 xml:space="preserve"> </w:t>
      </w:r>
      <w:r w:rsidR="002964C9">
        <w:rPr>
          <w:sz w:val="26"/>
          <w:szCs w:val="26"/>
          <w:lang w:eastAsia="ar-SA"/>
        </w:rPr>
        <w:t xml:space="preserve">                </w:t>
      </w:r>
      <w:r>
        <w:rPr>
          <w:sz w:val="26"/>
          <w:szCs w:val="26"/>
          <w:lang w:eastAsia="ar-SA"/>
        </w:rPr>
        <w:t xml:space="preserve">  </w:t>
      </w:r>
      <w:r w:rsidR="009A7BB2">
        <w:rPr>
          <w:sz w:val="26"/>
          <w:szCs w:val="26"/>
          <w:lang w:eastAsia="ar-SA"/>
        </w:rPr>
        <w:t xml:space="preserve">       </w:t>
      </w:r>
      <w:r w:rsidRPr="00075B3B">
        <w:rPr>
          <w:sz w:val="26"/>
          <w:szCs w:val="26"/>
          <w:lang w:eastAsia="ar-SA"/>
        </w:rPr>
        <w:t>Приложение</w:t>
      </w:r>
      <w:r w:rsidR="009A7BB2">
        <w:rPr>
          <w:sz w:val="26"/>
          <w:szCs w:val="26"/>
          <w:lang w:eastAsia="ar-SA"/>
        </w:rPr>
        <w:t xml:space="preserve"> </w:t>
      </w:r>
      <w:r w:rsidRPr="00075B3B">
        <w:rPr>
          <w:sz w:val="26"/>
          <w:szCs w:val="26"/>
          <w:lang w:eastAsia="ar-SA"/>
        </w:rPr>
        <w:t xml:space="preserve"> </w:t>
      </w:r>
    </w:p>
    <w:p w:rsidR="00075B3B" w:rsidRPr="00075B3B" w:rsidRDefault="00075B3B" w:rsidP="00075B3B">
      <w:pPr>
        <w:suppressAutoHyphens/>
        <w:ind w:right="-85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</w:t>
      </w:r>
      <w:r w:rsidRPr="00075B3B">
        <w:rPr>
          <w:sz w:val="26"/>
          <w:szCs w:val="26"/>
          <w:lang w:eastAsia="ar-SA"/>
        </w:rPr>
        <w:t xml:space="preserve">к </w:t>
      </w:r>
      <w:r>
        <w:rPr>
          <w:sz w:val="26"/>
          <w:szCs w:val="26"/>
          <w:lang w:eastAsia="ar-SA"/>
        </w:rPr>
        <w:t>постановлению Администрации</w:t>
      </w:r>
      <w:r w:rsidRPr="00075B3B">
        <w:rPr>
          <w:sz w:val="26"/>
          <w:szCs w:val="26"/>
          <w:lang w:eastAsia="ar-SA"/>
        </w:rPr>
        <w:t xml:space="preserve"> </w:t>
      </w:r>
    </w:p>
    <w:p w:rsidR="00075B3B" w:rsidRPr="00075B3B" w:rsidRDefault="00075B3B" w:rsidP="00075B3B">
      <w:pPr>
        <w:suppressAutoHyphens/>
        <w:ind w:right="-85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</w:t>
      </w:r>
      <w:r w:rsidRPr="00075B3B">
        <w:rPr>
          <w:sz w:val="26"/>
          <w:szCs w:val="26"/>
          <w:lang w:eastAsia="ar-SA"/>
        </w:rPr>
        <w:t xml:space="preserve">муниципального района </w:t>
      </w:r>
      <w:r>
        <w:rPr>
          <w:sz w:val="26"/>
          <w:szCs w:val="26"/>
          <w:lang w:eastAsia="ar-SA"/>
        </w:rPr>
        <w:t>Исаклинский</w:t>
      </w:r>
    </w:p>
    <w:p w:rsidR="00075B3B" w:rsidRPr="00075B3B" w:rsidRDefault="00075B3B" w:rsidP="00075B3B">
      <w:pPr>
        <w:suppressAutoHyphens/>
        <w:ind w:right="-856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075B3B">
        <w:rPr>
          <w:sz w:val="26"/>
          <w:szCs w:val="26"/>
          <w:lang w:eastAsia="ar-SA"/>
        </w:rPr>
        <w:t xml:space="preserve">от </w:t>
      </w:r>
      <w:r w:rsidR="009A7BB2">
        <w:rPr>
          <w:sz w:val="26"/>
          <w:szCs w:val="26"/>
          <w:lang w:eastAsia="ar-SA"/>
        </w:rPr>
        <w:t>28</w:t>
      </w:r>
      <w:r>
        <w:rPr>
          <w:sz w:val="26"/>
          <w:szCs w:val="26"/>
          <w:lang w:eastAsia="ar-SA"/>
        </w:rPr>
        <w:t>.0</w:t>
      </w:r>
      <w:r w:rsidR="00086A34">
        <w:rPr>
          <w:sz w:val="26"/>
          <w:szCs w:val="26"/>
          <w:lang w:eastAsia="ar-SA"/>
        </w:rPr>
        <w:t>2</w:t>
      </w:r>
      <w:r>
        <w:rPr>
          <w:sz w:val="26"/>
          <w:szCs w:val="26"/>
          <w:lang w:eastAsia="ar-SA"/>
        </w:rPr>
        <w:t>.</w:t>
      </w:r>
      <w:r w:rsidRPr="00075B3B">
        <w:rPr>
          <w:sz w:val="26"/>
          <w:szCs w:val="26"/>
          <w:lang w:eastAsia="ar-SA"/>
        </w:rPr>
        <w:t>20</w:t>
      </w:r>
      <w:r w:rsidR="009A7BB2">
        <w:rPr>
          <w:sz w:val="26"/>
          <w:szCs w:val="26"/>
          <w:lang w:eastAsia="ar-SA"/>
        </w:rPr>
        <w:t>20</w:t>
      </w:r>
      <w:r>
        <w:rPr>
          <w:sz w:val="26"/>
          <w:szCs w:val="26"/>
          <w:lang w:eastAsia="ar-SA"/>
        </w:rPr>
        <w:t>г.</w:t>
      </w:r>
      <w:r w:rsidRPr="00075B3B">
        <w:rPr>
          <w:sz w:val="26"/>
          <w:szCs w:val="26"/>
          <w:lang w:eastAsia="ar-SA"/>
        </w:rPr>
        <w:t xml:space="preserve"> №</w:t>
      </w:r>
      <w:r>
        <w:rPr>
          <w:sz w:val="26"/>
          <w:szCs w:val="26"/>
          <w:lang w:eastAsia="ar-SA"/>
        </w:rPr>
        <w:t xml:space="preserve"> </w:t>
      </w:r>
      <w:r w:rsidR="00086A34">
        <w:rPr>
          <w:sz w:val="26"/>
          <w:szCs w:val="26"/>
          <w:lang w:eastAsia="ar-SA"/>
        </w:rPr>
        <w:t>1</w:t>
      </w:r>
      <w:r w:rsidR="009A7BB2">
        <w:rPr>
          <w:sz w:val="26"/>
          <w:szCs w:val="26"/>
          <w:lang w:eastAsia="ar-SA"/>
        </w:rPr>
        <w:t>69</w:t>
      </w:r>
      <w:r w:rsidRPr="00075B3B">
        <w:rPr>
          <w:sz w:val="26"/>
          <w:szCs w:val="26"/>
          <w:lang w:eastAsia="ar-SA"/>
        </w:rPr>
        <w:t xml:space="preserve">                                                               </w:t>
      </w:r>
    </w:p>
    <w:p w:rsidR="00075B3B" w:rsidRPr="00075B3B" w:rsidRDefault="00075B3B" w:rsidP="00075B3B">
      <w:pPr>
        <w:suppressAutoHyphens/>
        <w:ind w:right="-856"/>
        <w:jc w:val="right"/>
        <w:rPr>
          <w:sz w:val="26"/>
          <w:szCs w:val="26"/>
          <w:lang w:eastAsia="ar-SA"/>
        </w:rPr>
      </w:pPr>
    </w:p>
    <w:p w:rsidR="00075B3B" w:rsidRPr="00075B3B" w:rsidRDefault="00075B3B" w:rsidP="00075B3B">
      <w:pPr>
        <w:suppressAutoHyphens/>
        <w:ind w:right="-856"/>
        <w:jc w:val="right"/>
        <w:rPr>
          <w:lang w:eastAsia="ar-SA"/>
        </w:rPr>
      </w:pPr>
    </w:p>
    <w:p w:rsidR="00075B3B" w:rsidRPr="006A63FA" w:rsidRDefault="00075B3B" w:rsidP="00075B3B">
      <w:pPr>
        <w:suppressAutoHyphens/>
        <w:jc w:val="center"/>
        <w:rPr>
          <w:lang w:eastAsia="ar-SA"/>
        </w:rPr>
      </w:pPr>
      <w:r>
        <w:rPr>
          <w:i/>
          <w:lang w:eastAsia="ar-SA"/>
        </w:rPr>
        <w:t xml:space="preserve">                                                                                                                                                                                    </w:t>
      </w:r>
      <w:r w:rsidRPr="006A63FA">
        <w:rPr>
          <w:lang w:eastAsia="ar-SA"/>
        </w:rPr>
        <w:t>ОБРАЗЕЦ</w:t>
      </w:r>
    </w:p>
    <w:p w:rsidR="00075B3B" w:rsidRPr="00075B3B" w:rsidRDefault="00075B3B" w:rsidP="00075B3B">
      <w:pPr>
        <w:suppressAutoHyphens/>
        <w:jc w:val="center"/>
        <w:rPr>
          <w:i/>
          <w:lang w:eastAsia="ar-SA"/>
        </w:rPr>
      </w:pPr>
    </w:p>
    <w:p w:rsidR="00BB4D1A" w:rsidRPr="00BB4D1A" w:rsidRDefault="00BB4D1A" w:rsidP="00BB4D1A">
      <w:pPr>
        <w:jc w:val="center"/>
        <w:rPr>
          <w:b/>
        </w:rPr>
      </w:pPr>
      <w:r w:rsidRPr="00BB4D1A">
        <w:rPr>
          <w:b/>
        </w:rPr>
        <w:t xml:space="preserve">Сведения о проведении открытого урока </w:t>
      </w:r>
    </w:p>
    <w:p w:rsidR="00BB4D1A" w:rsidRPr="00BB4D1A" w:rsidRDefault="00BB4D1A" w:rsidP="00BB4D1A">
      <w:pPr>
        <w:jc w:val="center"/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843"/>
        <w:gridCol w:w="2410"/>
        <w:gridCol w:w="2551"/>
        <w:gridCol w:w="2551"/>
        <w:gridCol w:w="2127"/>
        <w:gridCol w:w="1701"/>
        <w:gridCol w:w="1559"/>
      </w:tblGrid>
      <w:tr w:rsidR="00086A34" w:rsidRPr="00086A34" w:rsidTr="00102C9F">
        <w:trPr>
          <w:trHeight w:val="1788"/>
          <w:jc w:val="center"/>
        </w:trPr>
        <w:tc>
          <w:tcPr>
            <w:tcW w:w="562" w:type="dxa"/>
            <w:vMerge w:val="restart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  <w:r w:rsidRPr="00086A34">
              <w:rPr>
                <w:sz w:val="24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  <w:r w:rsidRPr="00086A34">
              <w:rPr>
                <w:sz w:val="24"/>
                <w:szCs w:val="22"/>
              </w:rPr>
              <w:t xml:space="preserve">Наименование </w:t>
            </w:r>
          </w:p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  <w:r w:rsidRPr="00086A34">
              <w:rPr>
                <w:sz w:val="24"/>
                <w:szCs w:val="22"/>
              </w:rPr>
              <w:t>субъекта</w:t>
            </w:r>
          </w:p>
        </w:tc>
        <w:tc>
          <w:tcPr>
            <w:tcW w:w="2410" w:type="dxa"/>
          </w:tcPr>
          <w:p w:rsidR="00086A34" w:rsidRPr="00086A34" w:rsidRDefault="00086A34" w:rsidP="00086A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>Количество общеобразовательных организаций среднего общего образования (школы, лицеи, гимназии)</w:t>
            </w:r>
          </w:p>
        </w:tc>
        <w:tc>
          <w:tcPr>
            <w:tcW w:w="2551" w:type="dxa"/>
          </w:tcPr>
          <w:p w:rsidR="00086A34" w:rsidRPr="00086A34" w:rsidRDefault="00086A34" w:rsidP="00086A34">
            <w:pPr>
              <w:ind w:left="-108" w:right="-108" w:hanging="5"/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>Количество обучающихся в общеобразовательных организациях среднего общего образования</w:t>
            </w:r>
          </w:p>
        </w:tc>
        <w:tc>
          <w:tcPr>
            <w:tcW w:w="2551" w:type="dxa"/>
          </w:tcPr>
          <w:p w:rsidR="00086A34" w:rsidRPr="00086A34" w:rsidRDefault="00086A34" w:rsidP="00086A34">
            <w:pPr>
              <w:ind w:left="-108" w:right="-108" w:hanging="5"/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 xml:space="preserve">Количество образовательных организаций </w:t>
            </w:r>
          </w:p>
          <w:p w:rsidR="00086A34" w:rsidRPr="00086A34" w:rsidRDefault="00086A34" w:rsidP="00086A34">
            <w:pPr>
              <w:ind w:left="-108" w:right="-108" w:hanging="5"/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>СПО и ВО</w:t>
            </w:r>
          </w:p>
          <w:p w:rsidR="00086A34" w:rsidRPr="00086A34" w:rsidRDefault="00086A34" w:rsidP="00086A34">
            <w:pPr>
              <w:ind w:left="-108" w:right="-108" w:hanging="5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86A34" w:rsidRPr="00086A34" w:rsidRDefault="00086A34" w:rsidP="00086A34">
            <w:pPr>
              <w:ind w:left="-108" w:right="-108" w:hanging="5"/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 xml:space="preserve">Количество обучающихся в образовательных организациях </w:t>
            </w:r>
          </w:p>
          <w:p w:rsidR="00086A34" w:rsidRPr="00086A34" w:rsidRDefault="00086A34" w:rsidP="00086A34">
            <w:pPr>
              <w:ind w:left="-108" w:right="-108" w:hanging="5"/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>СПО и ВО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  <w:r w:rsidRPr="00086A34">
              <w:rPr>
                <w:sz w:val="24"/>
                <w:szCs w:val="22"/>
              </w:rPr>
              <w:t>Количество сотрудников МЧС России, принявших участие в проведении открытого урока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  <w:r w:rsidRPr="00086A34">
              <w:rPr>
                <w:sz w:val="24"/>
                <w:szCs w:val="22"/>
              </w:rPr>
              <w:t>Примечание</w:t>
            </w:r>
          </w:p>
        </w:tc>
      </w:tr>
      <w:tr w:rsidR="00086A34" w:rsidRPr="00086A34" w:rsidTr="00102C9F">
        <w:trPr>
          <w:trHeight w:val="204"/>
          <w:jc w:val="center"/>
        </w:trPr>
        <w:tc>
          <w:tcPr>
            <w:tcW w:w="562" w:type="dxa"/>
            <w:vMerge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</w:tcPr>
          <w:p w:rsidR="00086A34" w:rsidRPr="00086A34" w:rsidRDefault="00086A34" w:rsidP="00086A34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086A34" w:rsidRPr="00086A34" w:rsidRDefault="00086A34" w:rsidP="00086A3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>из них участвует в открытом уроке</w:t>
            </w:r>
          </w:p>
          <w:p w:rsidR="00086A34" w:rsidRPr="00086A34" w:rsidRDefault="00086A34" w:rsidP="00086A3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 xml:space="preserve">количество школьников – участников </w:t>
            </w:r>
          </w:p>
          <w:p w:rsidR="00086A34" w:rsidRPr="00086A34" w:rsidRDefault="00086A34" w:rsidP="00086A34">
            <w:pPr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>открытого урока</w:t>
            </w: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4"/>
              </w:rPr>
            </w:pPr>
          </w:p>
          <w:p w:rsidR="00086A34" w:rsidRPr="00086A34" w:rsidRDefault="00086A34" w:rsidP="00086A34">
            <w:pPr>
              <w:jc w:val="center"/>
              <w:rPr>
                <w:sz w:val="24"/>
                <w:szCs w:val="24"/>
              </w:rPr>
            </w:pPr>
            <w:r w:rsidRPr="00086A34">
              <w:rPr>
                <w:sz w:val="24"/>
                <w:szCs w:val="24"/>
              </w:rPr>
              <w:t>из них участвует в открытом уроке</w:t>
            </w:r>
          </w:p>
        </w:tc>
        <w:tc>
          <w:tcPr>
            <w:tcW w:w="2127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  <w:r w:rsidRPr="00086A34">
              <w:rPr>
                <w:sz w:val="24"/>
                <w:szCs w:val="24"/>
              </w:rPr>
              <w:t>количество студентов – участников открытого урока</w:t>
            </w:r>
          </w:p>
        </w:tc>
        <w:tc>
          <w:tcPr>
            <w:tcW w:w="1701" w:type="dxa"/>
            <w:vMerge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</w:tr>
      <w:tr w:rsidR="00086A34" w:rsidRPr="00086A34" w:rsidTr="00102C9F">
        <w:trPr>
          <w:trHeight w:val="204"/>
          <w:jc w:val="center"/>
        </w:trPr>
        <w:tc>
          <w:tcPr>
            <w:tcW w:w="562" w:type="dxa"/>
            <w:vMerge w:val="restart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  <w:r w:rsidRPr="00086A34">
              <w:rPr>
                <w:sz w:val="24"/>
                <w:szCs w:val="22"/>
              </w:rPr>
              <w:t>1.</w:t>
            </w:r>
          </w:p>
        </w:tc>
        <w:tc>
          <w:tcPr>
            <w:tcW w:w="1843" w:type="dxa"/>
            <w:vMerge w:val="restart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</w:tcPr>
          <w:p w:rsidR="00086A34" w:rsidRPr="00086A34" w:rsidRDefault="00086A34" w:rsidP="00086A34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27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</w:tr>
      <w:tr w:rsidR="00086A34" w:rsidRPr="00086A34" w:rsidTr="00102C9F">
        <w:trPr>
          <w:trHeight w:val="204"/>
          <w:jc w:val="center"/>
        </w:trPr>
        <w:tc>
          <w:tcPr>
            <w:tcW w:w="562" w:type="dxa"/>
            <w:vMerge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</w:tcPr>
          <w:p w:rsidR="00086A34" w:rsidRPr="00086A34" w:rsidRDefault="00086A34" w:rsidP="00086A34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27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</w:tr>
      <w:tr w:rsidR="00086A34" w:rsidRPr="00086A34" w:rsidTr="00102C9F">
        <w:trPr>
          <w:trHeight w:val="204"/>
          <w:jc w:val="center"/>
        </w:trPr>
        <w:tc>
          <w:tcPr>
            <w:tcW w:w="562" w:type="dxa"/>
            <w:vMerge w:val="restart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 w:val="restart"/>
          </w:tcPr>
          <w:p w:rsidR="00086A34" w:rsidRPr="00086A34" w:rsidRDefault="00086A34" w:rsidP="00086A34">
            <w:pPr>
              <w:jc w:val="center"/>
              <w:rPr>
                <w:b/>
                <w:sz w:val="24"/>
                <w:szCs w:val="22"/>
              </w:rPr>
            </w:pPr>
            <w:r w:rsidRPr="00086A34">
              <w:rPr>
                <w:b/>
                <w:sz w:val="24"/>
                <w:szCs w:val="22"/>
              </w:rPr>
              <w:t>ВСЕГО:</w:t>
            </w:r>
          </w:p>
        </w:tc>
        <w:tc>
          <w:tcPr>
            <w:tcW w:w="2410" w:type="dxa"/>
          </w:tcPr>
          <w:p w:rsidR="00086A34" w:rsidRPr="00086A34" w:rsidRDefault="00086A34" w:rsidP="00086A34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27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</w:tr>
      <w:tr w:rsidR="00086A34" w:rsidRPr="00086A34" w:rsidTr="00102C9F">
        <w:trPr>
          <w:trHeight w:val="204"/>
          <w:jc w:val="center"/>
        </w:trPr>
        <w:tc>
          <w:tcPr>
            <w:tcW w:w="562" w:type="dxa"/>
            <w:vMerge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843" w:type="dxa"/>
            <w:vMerge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410" w:type="dxa"/>
          </w:tcPr>
          <w:p w:rsidR="00086A34" w:rsidRPr="00086A34" w:rsidRDefault="00086A34" w:rsidP="00086A34">
            <w:pPr>
              <w:ind w:left="-108" w:righ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551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2127" w:type="dxa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86A34" w:rsidRPr="00086A34" w:rsidRDefault="00086A34" w:rsidP="00086A34">
            <w:pPr>
              <w:jc w:val="center"/>
              <w:rPr>
                <w:sz w:val="24"/>
                <w:szCs w:val="22"/>
              </w:rPr>
            </w:pPr>
          </w:p>
        </w:tc>
      </w:tr>
    </w:tbl>
    <w:p w:rsidR="00086A34" w:rsidRPr="00086A34" w:rsidRDefault="00086A34" w:rsidP="00086A34">
      <w:pPr>
        <w:ind w:left="284"/>
        <w:jc w:val="both"/>
        <w:rPr>
          <w:sz w:val="24"/>
        </w:rPr>
      </w:pPr>
    </w:p>
    <w:tbl>
      <w:tblPr>
        <w:tblW w:w="13182" w:type="dxa"/>
        <w:tblInd w:w="426" w:type="dxa"/>
        <w:tblLayout w:type="fixed"/>
        <w:tblLook w:val="04A0"/>
      </w:tblPr>
      <w:tblGrid>
        <w:gridCol w:w="2976"/>
        <w:gridCol w:w="426"/>
        <w:gridCol w:w="9780"/>
      </w:tblGrid>
      <w:tr w:rsidR="00086A34" w:rsidRPr="00086A34" w:rsidTr="00102C9F">
        <w:tc>
          <w:tcPr>
            <w:tcW w:w="2976" w:type="dxa"/>
            <w:shd w:val="clear" w:color="auto" w:fill="auto"/>
            <w:hideMark/>
          </w:tcPr>
          <w:p w:rsidR="00086A34" w:rsidRPr="00086A34" w:rsidRDefault="00086A34" w:rsidP="00086A34">
            <w:pPr>
              <w:ind w:right="13"/>
            </w:pPr>
            <w:r w:rsidRPr="00086A34">
              <w:t>К отчету прилагаются:</w:t>
            </w:r>
          </w:p>
        </w:tc>
        <w:tc>
          <w:tcPr>
            <w:tcW w:w="426" w:type="dxa"/>
            <w:shd w:val="clear" w:color="auto" w:fill="auto"/>
            <w:hideMark/>
          </w:tcPr>
          <w:p w:rsidR="00086A34" w:rsidRPr="00086A34" w:rsidRDefault="00086A34" w:rsidP="00086A34">
            <w:pPr>
              <w:ind w:right="-143"/>
              <w:jc w:val="both"/>
            </w:pPr>
            <w:r w:rsidRPr="00086A34">
              <w:t>1.</w:t>
            </w:r>
          </w:p>
        </w:tc>
        <w:tc>
          <w:tcPr>
            <w:tcW w:w="9780" w:type="dxa"/>
            <w:shd w:val="clear" w:color="auto" w:fill="auto"/>
            <w:hideMark/>
          </w:tcPr>
          <w:p w:rsidR="00086A34" w:rsidRPr="00086A34" w:rsidRDefault="00086A34" w:rsidP="00086A34">
            <w:pPr>
              <w:ind w:left="-21" w:right="33"/>
              <w:jc w:val="both"/>
            </w:pPr>
            <w:r w:rsidRPr="00086A34">
              <w:t>Пояснительная записка на 1-2 листах;</w:t>
            </w:r>
          </w:p>
        </w:tc>
      </w:tr>
      <w:tr w:rsidR="00086A34" w:rsidRPr="00086A34" w:rsidTr="00102C9F">
        <w:tc>
          <w:tcPr>
            <w:tcW w:w="2976" w:type="dxa"/>
            <w:shd w:val="clear" w:color="auto" w:fill="auto"/>
          </w:tcPr>
          <w:p w:rsidR="00086A34" w:rsidRPr="00086A34" w:rsidRDefault="00086A34" w:rsidP="00086A34">
            <w:pPr>
              <w:ind w:right="-143"/>
              <w:jc w:val="both"/>
            </w:pPr>
          </w:p>
        </w:tc>
        <w:tc>
          <w:tcPr>
            <w:tcW w:w="426" w:type="dxa"/>
            <w:shd w:val="clear" w:color="auto" w:fill="auto"/>
            <w:hideMark/>
          </w:tcPr>
          <w:p w:rsidR="00086A34" w:rsidRPr="00086A34" w:rsidRDefault="00086A34" w:rsidP="00086A34">
            <w:pPr>
              <w:ind w:right="-143"/>
              <w:jc w:val="both"/>
            </w:pPr>
            <w:r w:rsidRPr="00086A34">
              <w:t xml:space="preserve">2.  </w:t>
            </w:r>
          </w:p>
        </w:tc>
        <w:tc>
          <w:tcPr>
            <w:tcW w:w="9780" w:type="dxa"/>
            <w:shd w:val="clear" w:color="auto" w:fill="auto"/>
            <w:hideMark/>
          </w:tcPr>
          <w:p w:rsidR="00086A34" w:rsidRPr="00086A34" w:rsidRDefault="009A7BB2" w:rsidP="00086A34">
            <w:pPr>
              <w:ind w:right="-143"/>
              <w:jc w:val="both"/>
            </w:pPr>
            <w:r>
              <w:t>Фотографии</w:t>
            </w:r>
            <w:r w:rsidR="00086A34" w:rsidRPr="00086A34">
              <w:t xml:space="preserve"> в количестве 2-3 шт.</w:t>
            </w:r>
          </w:p>
        </w:tc>
      </w:tr>
    </w:tbl>
    <w:p w:rsidR="00086A34" w:rsidRPr="00086A34" w:rsidRDefault="00086A34" w:rsidP="00086A34">
      <w:pPr>
        <w:jc w:val="both"/>
      </w:pPr>
    </w:p>
    <w:p w:rsidR="00075B3B" w:rsidRDefault="00075B3B"/>
    <w:p w:rsidR="009A7BB2" w:rsidRDefault="009A7BB2"/>
    <w:p w:rsidR="009A7BB2" w:rsidRPr="00D05015" w:rsidRDefault="009A7BB2"/>
    <w:sectPr w:rsidR="009A7BB2" w:rsidRPr="00D05015" w:rsidSect="00075B3B">
      <w:pgSz w:w="16838" w:h="11906" w:orient="landscape" w:code="9"/>
      <w:pgMar w:top="1134" w:right="584" w:bottom="771" w:left="845" w:header="720" w:footer="720" w:gutter="0"/>
      <w:cols w:space="720"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D2645"/>
    <w:multiLevelType w:val="hybridMultilevel"/>
    <w:tmpl w:val="5A54D708"/>
    <w:lvl w:ilvl="0" w:tplc="F71A3B06">
      <w:start w:val="1"/>
      <w:numFmt w:val="decimal"/>
      <w:lvlText w:val="%1."/>
      <w:lvlJc w:val="left"/>
      <w:pPr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B44B84"/>
    <w:multiLevelType w:val="hybridMultilevel"/>
    <w:tmpl w:val="8C8A0A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741462B9"/>
    <w:multiLevelType w:val="hybridMultilevel"/>
    <w:tmpl w:val="407AE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180405"/>
    <w:rsid w:val="000171D2"/>
    <w:rsid w:val="00075B3B"/>
    <w:rsid w:val="000838F3"/>
    <w:rsid w:val="00086A34"/>
    <w:rsid w:val="00096043"/>
    <w:rsid w:val="000B5FBE"/>
    <w:rsid w:val="000C74F2"/>
    <w:rsid w:val="00102C9F"/>
    <w:rsid w:val="001221BF"/>
    <w:rsid w:val="00122293"/>
    <w:rsid w:val="00180405"/>
    <w:rsid w:val="001D22B1"/>
    <w:rsid w:val="001E0186"/>
    <w:rsid w:val="00200B61"/>
    <w:rsid w:val="00224BAA"/>
    <w:rsid w:val="0024293A"/>
    <w:rsid w:val="002964C9"/>
    <w:rsid w:val="002A491E"/>
    <w:rsid w:val="002C7B2E"/>
    <w:rsid w:val="002D4805"/>
    <w:rsid w:val="002F265A"/>
    <w:rsid w:val="003444ED"/>
    <w:rsid w:val="00372A10"/>
    <w:rsid w:val="00377382"/>
    <w:rsid w:val="00390F1B"/>
    <w:rsid w:val="003B1C0E"/>
    <w:rsid w:val="003D2FCE"/>
    <w:rsid w:val="003E3B83"/>
    <w:rsid w:val="003E4C0E"/>
    <w:rsid w:val="00413A02"/>
    <w:rsid w:val="00422D4C"/>
    <w:rsid w:val="00423F89"/>
    <w:rsid w:val="00431AA7"/>
    <w:rsid w:val="004502CC"/>
    <w:rsid w:val="00452ABC"/>
    <w:rsid w:val="0046197F"/>
    <w:rsid w:val="00464F6A"/>
    <w:rsid w:val="0047168F"/>
    <w:rsid w:val="004759E5"/>
    <w:rsid w:val="0047741B"/>
    <w:rsid w:val="0048482B"/>
    <w:rsid w:val="004A2F27"/>
    <w:rsid w:val="005004F4"/>
    <w:rsid w:val="005109A1"/>
    <w:rsid w:val="005148F3"/>
    <w:rsid w:val="005178AF"/>
    <w:rsid w:val="00530CDE"/>
    <w:rsid w:val="00530E35"/>
    <w:rsid w:val="00543338"/>
    <w:rsid w:val="00566317"/>
    <w:rsid w:val="00570046"/>
    <w:rsid w:val="0057300E"/>
    <w:rsid w:val="00574C95"/>
    <w:rsid w:val="00581F0A"/>
    <w:rsid w:val="005A3C5B"/>
    <w:rsid w:val="005D5394"/>
    <w:rsid w:val="005F24FA"/>
    <w:rsid w:val="006141DE"/>
    <w:rsid w:val="00666149"/>
    <w:rsid w:val="0068079A"/>
    <w:rsid w:val="006A63FA"/>
    <w:rsid w:val="006B3CA7"/>
    <w:rsid w:val="006E696D"/>
    <w:rsid w:val="006F1ABB"/>
    <w:rsid w:val="006F2CF5"/>
    <w:rsid w:val="00751EC9"/>
    <w:rsid w:val="00752179"/>
    <w:rsid w:val="0075255E"/>
    <w:rsid w:val="007A24EC"/>
    <w:rsid w:val="007C575F"/>
    <w:rsid w:val="00805863"/>
    <w:rsid w:val="00811812"/>
    <w:rsid w:val="00820923"/>
    <w:rsid w:val="00851083"/>
    <w:rsid w:val="008675FB"/>
    <w:rsid w:val="00870F59"/>
    <w:rsid w:val="008A00E3"/>
    <w:rsid w:val="00913E28"/>
    <w:rsid w:val="00936E61"/>
    <w:rsid w:val="009375DE"/>
    <w:rsid w:val="009458A7"/>
    <w:rsid w:val="00952B5A"/>
    <w:rsid w:val="009913BB"/>
    <w:rsid w:val="009A7BB2"/>
    <w:rsid w:val="009F2367"/>
    <w:rsid w:val="009F2747"/>
    <w:rsid w:val="00A037BA"/>
    <w:rsid w:val="00A12014"/>
    <w:rsid w:val="00A31D8D"/>
    <w:rsid w:val="00A366F1"/>
    <w:rsid w:val="00A607A2"/>
    <w:rsid w:val="00A70481"/>
    <w:rsid w:val="00A83911"/>
    <w:rsid w:val="00A90D3B"/>
    <w:rsid w:val="00AD0B6E"/>
    <w:rsid w:val="00AD5B39"/>
    <w:rsid w:val="00AD78F9"/>
    <w:rsid w:val="00B12712"/>
    <w:rsid w:val="00B24D7A"/>
    <w:rsid w:val="00B402C1"/>
    <w:rsid w:val="00B547CD"/>
    <w:rsid w:val="00BB23F6"/>
    <w:rsid w:val="00BB4D1A"/>
    <w:rsid w:val="00BC34FF"/>
    <w:rsid w:val="00BC7292"/>
    <w:rsid w:val="00BC7A4F"/>
    <w:rsid w:val="00BF35F7"/>
    <w:rsid w:val="00C20B41"/>
    <w:rsid w:val="00C22B6F"/>
    <w:rsid w:val="00C22CED"/>
    <w:rsid w:val="00C35160"/>
    <w:rsid w:val="00C430CE"/>
    <w:rsid w:val="00C542BA"/>
    <w:rsid w:val="00C8269D"/>
    <w:rsid w:val="00CF6E82"/>
    <w:rsid w:val="00D05015"/>
    <w:rsid w:val="00D5391E"/>
    <w:rsid w:val="00D53D72"/>
    <w:rsid w:val="00D64F75"/>
    <w:rsid w:val="00D75801"/>
    <w:rsid w:val="00D918B0"/>
    <w:rsid w:val="00D928A1"/>
    <w:rsid w:val="00DB1E2C"/>
    <w:rsid w:val="00DB5CA8"/>
    <w:rsid w:val="00DB6464"/>
    <w:rsid w:val="00DD01FE"/>
    <w:rsid w:val="00DD1771"/>
    <w:rsid w:val="00DF53BB"/>
    <w:rsid w:val="00E149F3"/>
    <w:rsid w:val="00E323BC"/>
    <w:rsid w:val="00E562D5"/>
    <w:rsid w:val="00EA6D4A"/>
    <w:rsid w:val="00EB31D6"/>
    <w:rsid w:val="00F22D0D"/>
    <w:rsid w:val="00F25592"/>
    <w:rsid w:val="00F652A0"/>
    <w:rsid w:val="00F71941"/>
    <w:rsid w:val="00F95707"/>
    <w:rsid w:val="00FD678A"/>
    <w:rsid w:val="00FD6E2E"/>
    <w:rsid w:val="00FE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481"/>
    <w:rPr>
      <w:sz w:val="28"/>
      <w:szCs w:val="28"/>
    </w:rPr>
  </w:style>
  <w:style w:type="paragraph" w:styleId="1">
    <w:name w:val="heading 1"/>
    <w:basedOn w:val="a"/>
    <w:next w:val="a"/>
    <w:qFormat/>
    <w:rsid w:val="00F22D0D"/>
    <w:pPr>
      <w:keepNext/>
      <w:outlineLvl w:val="0"/>
    </w:pPr>
    <w:rPr>
      <w:b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9913BB"/>
    <w:rPr>
      <w:color w:val="0000FF"/>
      <w:u w:val="single"/>
    </w:rPr>
  </w:style>
  <w:style w:type="paragraph" w:styleId="a4">
    <w:name w:val="header"/>
    <w:basedOn w:val="a"/>
    <w:rsid w:val="00F22D0D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5">
    <w:name w:val="Body Text"/>
    <w:basedOn w:val="a"/>
    <w:rsid w:val="00751EC9"/>
    <w:pPr>
      <w:jc w:val="both"/>
    </w:pPr>
    <w:rPr>
      <w:szCs w:val="20"/>
    </w:rPr>
  </w:style>
  <w:style w:type="paragraph" w:styleId="2">
    <w:name w:val="Body Text 2"/>
    <w:basedOn w:val="a"/>
    <w:rsid w:val="00751EC9"/>
    <w:pPr>
      <w:jc w:val="center"/>
    </w:pPr>
    <w:rPr>
      <w:b/>
      <w:szCs w:val="20"/>
    </w:rPr>
  </w:style>
  <w:style w:type="paragraph" w:styleId="20">
    <w:name w:val="Body Text Indent 2"/>
    <w:basedOn w:val="a"/>
    <w:rsid w:val="00751EC9"/>
    <w:pPr>
      <w:ind w:firstLine="709"/>
      <w:jc w:val="both"/>
    </w:pPr>
    <w:rPr>
      <w:sz w:val="26"/>
      <w:szCs w:val="20"/>
    </w:rPr>
  </w:style>
  <w:style w:type="paragraph" w:styleId="a6">
    <w:name w:val="Body Text Indent"/>
    <w:basedOn w:val="a"/>
    <w:rsid w:val="00751EC9"/>
    <w:pPr>
      <w:spacing w:after="120"/>
      <w:ind w:left="283"/>
    </w:pPr>
  </w:style>
  <w:style w:type="paragraph" w:customStyle="1" w:styleId="a7">
    <w:name w:val=" Знак"/>
    <w:basedOn w:val="a"/>
    <w:rsid w:val="00DD01F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alloon Text"/>
    <w:basedOn w:val="a"/>
    <w:link w:val="a9"/>
    <w:rsid w:val="003B1C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1C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</Company>
  <LinksUpToDate>false</LinksUpToDate>
  <CharactersWithSpaces>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sl</cp:lastModifiedBy>
  <cp:revision>2</cp:revision>
  <cp:lastPrinted>2016-09-22T07:02:00Z</cp:lastPrinted>
  <dcterms:created xsi:type="dcterms:W3CDTF">2020-03-02T07:10:00Z</dcterms:created>
  <dcterms:modified xsi:type="dcterms:W3CDTF">2020-03-02T07:10:00Z</dcterms:modified>
</cp:coreProperties>
</file>