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9AE" w:rsidRDefault="006B29AE" w:rsidP="006B29AE">
      <w:pPr>
        <w:tabs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ДОГОВОР №                 ПРОЕКТ</w:t>
      </w:r>
    </w:p>
    <w:p w:rsidR="006B29AE" w:rsidRDefault="006B29AE" w:rsidP="006B29A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аренды недвижимого имущества, находящегося в муниципальной собственности</w:t>
      </w:r>
    </w:p>
    <w:p w:rsidR="006B29AE" w:rsidRDefault="006B29AE" w:rsidP="006B29AE">
      <w:pPr>
        <w:spacing w:after="0"/>
        <w:jc w:val="center"/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с. </w:t>
      </w:r>
      <w:proofErr w:type="spellStart"/>
      <w:r>
        <w:rPr>
          <w:rFonts w:ascii="Times New Roman" w:hAnsi="Times New Roman" w:cs="Times New Roman"/>
        </w:rPr>
        <w:t>Исаклы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«  »                     г.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  <w:t xml:space="preserve">Комитет по управлению муниципальным имуществом администрации муниципального района </w:t>
      </w:r>
      <w:proofErr w:type="spellStart"/>
      <w:r>
        <w:rPr>
          <w:rFonts w:ascii="Times New Roman" w:hAnsi="Times New Roman" w:cs="Times New Roman"/>
          <w:b/>
        </w:rPr>
        <w:t>Исаклинский</w:t>
      </w:r>
      <w:proofErr w:type="spellEnd"/>
      <w:r>
        <w:rPr>
          <w:rFonts w:ascii="Times New Roman" w:hAnsi="Times New Roman" w:cs="Times New Roman"/>
          <w:b/>
        </w:rPr>
        <w:t xml:space="preserve"> Самарской области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Cs/>
        </w:rPr>
        <w:t>представляющий интересы м</w:t>
      </w:r>
      <w:r>
        <w:rPr>
          <w:rFonts w:ascii="Times New Roman" w:hAnsi="Times New Roman" w:cs="Times New Roman"/>
        </w:rPr>
        <w:t xml:space="preserve">униципального образования – муниципальный район </w:t>
      </w:r>
      <w:proofErr w:type="spellStart"/>
      <w:r>
        <w:rPr>
          <w:rFonts w:ascii="Times New Roman" w:hAnsi="Times New Roman" w:cs="Times New Roman"/>
        </w:rPr>
        <w:t>Исаклинский</w:t>
      </w:r>
      <w:proofErr w:type="spellEnd"/>
      <w:r>
        <w:rPr>
          <w:rFonts w:ascii="Times New Roman" w:hAnsi="Times New Roman" w:cs="Times New Roman"/>
        </w:rPr>
        <w:t xml:space="preserve">, именуемый в дальнейшем </w:t>
      </w:r>
      <w:r>
        <w:rPr>
          <w:rFonts w:ascii="Times New Roman" w:hAnsi="Times New Roman" w:cs="Times New Roman"/>
          <w:b/>
        </w:rPr>
        <w:t>«Арендодатель»</w:t>
      </w:r>
      <w:r>
        <w:rPr>
          <w:rFonts w:ascii="Times New Roman" w:hAnsi="Times New Roman" w:cs="Times New Roman"/>
        </w:rPr>
        <w:t xml:space="preserve">, в лице руководителя </w:t>
      </w:r>
      <w:proofErr w:type="spellStart"/>
      <w:r>
        <w:rPr>
          <w:rFonts w:ascii="Times New Roman" w:hAnsi="Times New Roman" w:cs="Times New Roman"/>
        </w:rPr>
        <w:t>Британ</w:t>
      </w:r>
      <w:proofErr w:type="spellEnd"/>
      <w:r>
        <w:rPr>
          <w:rFonts w:ascii="Times New Roman" w:hAnsi="Times New Roman" w:cs="Times New Roman"/>
        </w:rPr>
        <w:t xml:space="preserve"> Людмилы Леонидовны, действующая на основании  Положения и доверенности №1-4324 от 08.12.2015 г., с одной стороны,  и  </w:t>
      </w:r>
      <w:r>
        <w:rPr>
          <w:rFonts w:ascii="Times New Roman" w:hAnsi="Times New Roman"/>
          <w:b/>
        </w:rPr>
        <w:t>____________________________</w:t>
      </w:r>
      <w:r>
        <w:rPr>
          <w:rFonts w:ascii="Times New Roman" w:hAnsi="Times New Roman" w:cs="Times New Roman"/>
        </w:rPr>
        <w:t xml:space="preserve">, именуемый в дальнейшем </w:t>
      </w:r>
      <w:r>
        <w:rPr>
          <w:rFonts w:ascii="Times New Roman" w:hAnsi="Times New Roman" w:cs="Times New Roman"/>
          <w:b/>
        </w:rPr>
        <w:t>«Арендатор»</w:t>
      </w:r>
      <w:r>
        <w:rPr>
          <w:rFonts w:ascii="Times New Roman" w:hAnsi="Times New Roman" w:cs="Times New Roman"/>
        </w:rPr>
        <w:t>,  с  другой  стороны, на основании  протокола аукциона от        №     (извещение №                  от</w:t>
      </w:r>
      <w:proofErr w:type="gramStart"/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bCs/>
        </w:rPr>
        <w:t>)</w:t>
      </w:r>
      <w:proofErr w:type="gramEnd"/>
      <w:r>
        <w:rPr>
          <w:rFonts w:ascii="Times New Roman" w:hAnsi="Times New Roman" w:cs="Times New Roman"/>
        </w:rPr>
        <w:t xml:space="preserve">,  заключили настоящий договор о </w:t>
      </w:r>
      <w:proofErr w:type="gramStart"/>
      <w:r>
        <w:rPr>
          <w:rFonts w:ascii="Times New Roman" w:hAnsi="Times New Roman" w:cs="Times New Roman"/>
        </w:rPr>
        <w:t>нижеследующем</w:t>
      </w:r>
      <w:proofErr w:type="gramEnd"/>
      <w:r>
        <w:rPr>
          <w:rFonts w:ascii="Times New Roman" w:hAnsi="Times New Roman" w:cs="Times New Roman"/>
        </w:rPr>
        <w:t>:</w:t>
      </w:r>
    </w:p>
    <w:p w:rsidR="006B29AE" w:rsidRDefault="006B29AE" w:rsidP="006B29A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1.Предмет и срок действия  договора.</w:t>
      </w:r>
    </w:p>
    <w:p w:rsidR="006B29AE" w:rsidRDefault="006B29AE" w:rsidP="006B29AE">
      <w:pPr>
        <w:pStyle w:val="s1"/>
        <w:shd w:val="clear" w:color="auto" w:fill="FFFFFF"/>
        <w:spacing w:before="0" w:after="0"/>
        <w:ind w:firstLine="708"/>
        <w:jc w:val="both"/>
        <w:rPr>
          <w:color w:val="22272F"/>
          <w:sz w:val="22"/>
          <w:szCs w:val="22"/>
        </w:rPr>
      </w:pPr>
      <w:r>
        <w:rPr>
          <w:color w:val="22272F"/>
          <w:sz w:val="22"/>
          <w:szCs w:val="22"/>
        </w:rPr>
        <w:t>1.1. По настоящему договору Арендодатель обязуется предоставить Арендатору за плату во временное владение и пользование объект недвижимого имущества</w:t>
      </w:r>
      <w:r>
        <w:rPr>
          <w:sz w:val="20"/>
          <w:szCs w:val="20"/>
        </w:rPr>
        <w:t xml:space="preserve"> - </w:t>
      </w:r>
      <w:r>
        <w:rPr>
          <w:sz w:val="22"/>
          <w:szCs w:val="22"/>
        </w:rPr>
        <w:t>нежилое помещение в нежилом здании с кадастровым номером 63:19:0305018:286</w:t>
      </w:r>
      <w:r>
        <w:rPr>
          <w:color w:val="22272F"/>
          <w:sz w:val="22"/>
          <w:szCs w:val="22"/>
        </w:rPr>
        <w:t xml:space="preserve">, расположенный по адресу: </w:t>
      </w:r>
      <w:r>
        <w:rPr>
          <w:sz w:val="22"/>
          <w:szCs w:val="22"/>
        </w:rPr>
        <w:t xml:space="preserve">Самарская область, </w:t>
      </w:r>
      <w:proofErr w:type="spellStart"/>
      <w:r>
        <w:rPr>
          <w:sz w:val="22"/>
          <w:szCs w:val="22"/>
        </w:rPr>
        <w:t>Исаклинский</w:t>
      </w:r>
      <w:proofErr w:type="spellEnd"/>
      <w:r>
        <w:rPr>
          <w:sz w:val="22"/>
          <w:szCs w:val="22"/>
        </w:rPr>
        <w:t xml:space="preserve"> район, с. </w:t>
      </w:r>
      <w:proofErr w:type="spellStart"/>
      <w:r>
        <w:rPr>
          <w:sz w:val="22"/>
          <w:szCs w:val="22"/>
        </w:rPr>
        <w:t>Исаклы</w:t>
      </w:r>
      <w:proofErr w:type="spellEnd"/>
      <w:r>
        <w:rPr>
          <w:sz w:val="22"/>
          <w:szCs w:val="22"/>
        </w:rPr>
        <w:t>, ул. Куйбышевская, д. 109</w:t>
      </w:r>
      <w:r>
        <w:rPr>
          <w:color w:val="22272F"/>
          <w:sz w:val="22"/>
          <w:szCs w:val="22"/>
        </w:rPr>
        <w:t xml:space="preserve">. </w:t>
      </w:r>
    </w:p>
    <w:p w:rsidR="006B29AE" w:rsidRDefault="006B29AE" w:rsidP="006B29AE">
      <w:pPr>
        <w:pStyle w:val="s1"/>
        <w:shd w:val="clear" w:color="auto" w:fill="FFFFFF"/>
        <w:spacing w:before="0" w:after="0"/>
        <w:ind w:firstLine="708"/>
        <w:jc w:val="both"/>
        <w:rPr>
          <w:color w:val="22272F"/>
          <w:sz w:val="22"/>
          <w:szCs w:val="22"/>
        </w:rPr>
      </w:pPr>
      <w:r>
        <w:rPr>
          <w:color w:val="22272F"/>
          <w:sz w:val="22"/>
          <w:szCs w:val="22"/>
        </w:rPr>
        <w:t xml:space="preserve">1.2. Объектом аренды является нежилое помещение, расположенное в </w:t>
      </w:r>
      <w:r>
        <w:rPr>
          <w:sz w:val="22"/>
          <w:szCs w:val="22"/>
        </w:rPr>
        <w:t>нежилом здании</w:t>
      </w:r>
      <w:r>
        <w:rPr>
          <w:color w:val="22272F"/>
          <w:sz w:val="22"/>
          <w:szCs w:val="22"/>
        </w:rPr>
        <w:t xml:space="preserve"> на 1 одноэтажного здания, имеет общую площадь 2</w:t>
      </w:r>
      <w:r w:rsidR="007E0DDF">
        <w:rPr>
          <w:color w:val="22272F"/>
          <w:sz w:val="22"/>
          <w:szCs w:val="22"/>
        </w:rPr>
        <w:t>4</w:t>
      </w:r>
      <w:r>
        <w:rPr>
          <w:color w:val="22272F"/>
          <w:sz w:val="22"/>
          <w:szCs w:val="22"/>
        </w:rPr>
        <w:t>,</w:t>
      </w:r>
      <w:r w:rsidR="007E0DDF">
        <w:rPr>
          <w:color w:val="22272F"/>
          <w:sz w:val="22"/>
          <w:szCs w:val="22"/>
        </w:rPr>
        <w:t>18</w:t>
      </w:r>
      <w:r>
        <w:rPr>
          <w:color w:val="22272F"/>
          <w:sz w:val="22"/>
          <w:szCs w:val="22"/>
        </w:rPr>
        <w:t xml:space="preserve"> кв. м. и состоит из части комнаты </w:t>
      </w:r>
      <w:r>
        <w:rPr>
          <w:sz w:val="22"/>
          <w:szCs w:val="22"/>
        </w:rPr>
        <w:t>№ 1</w:t>
      </w:r>
      <w:r>
        <w:rPr>
          <w:color w:val="22272F"/>
          <w:sz w:val="22"/>
          <w:szCs w:val="22"/>
        </w:rPr>
        <w:t xml:space="preserve"> (далее - помещение).</w:t>
      </w:r>
    </w:p>
    <w:p w:rsidR="006B29AE" w:rsidRDefault="006B29AE" w:rsidP="006B29AE">
      <w:pPr>
        <w:pStyle w:val="s1"/>
        <w:shd w:val="clear" w:color="auto" w:fill="FFFFFF"/>
        <w:spacing w:before="0" w:after="0"/>
        <w:ind w:firstLine="708"/>
        <w:jc w:val="both"/>
      </w:pPr>
      <w:r>
        <w:rPr>
          <w:color w:val="22272F"/>
          <w:sz w:val="22"/>
          <w:szCs w:val="22"/>
        </w:rPr>
        <w:t xml:space="preserve">1.3. Нежилое помещение предоставляется для </w:t>
      </w:r>
      <w:r>
        <w:t>осуществления розничной торговли.</w:t>
      </w:r>
    </w:p>
    <w:p w:rsidR="006B29AE" w:rsidRDefault="006B29AE" w:rsidP="006B29AE">
      <w:pPr>
        <w:pStyle w:val="s1"/>
        <w:shd w:val="clear" w:color="auto" w:fill="FFFFFF"/>
        <w:spacing w:before="0" w:after="0"/>
        <w:ind w:firstLine="708"/>
        <w:jc w:val="both"/>
        <w:rPr>
          <w:color w:val="22272F"/>
          <w:sz w:val="22"/>
          <w:szCs w:val="22"/>
        </w:rPr>
      </w:pPr>
      <w:r>
        <w:rPr>
          <w:color w:val="22272F"/>
          <w:sz w:val="22"/>
          <w:szCs w:val="22"/>
        </w:rPr>
        <w:t xml:space="preserve">1.4. Помещение оборудовано системами коммунальной инфраструктуры: </w:t>
      </w:r>
      <w:r>
        <w:rPr>
          <w:sz w:val="22"/>
          <w:szCs w:val="22"/>
        </w:rPr>
        <w:t>отопление - центральное, электричество, вода, канализация</w:t>
      </w:r>
      <w:r>
        <w:rPr>
          <w:color w:val="22272F"/>
          <w:sz w:val="22"/>
          <w:szCs w:val="22"/>
        </w:rPr>
        <w:t>.</w:t>
      </w:r>
    </w:p>
    <w:p w:rsidR="006B29AE" w:rsidRDefault="006B29AE" w:rsidP="006B29AE">
      <w:pPr>
        <w:pStyle w:val="s1"/>
        <w:shd w:val="clear" w:color="auto" w:fill="FFFFFF"/>
        <w:spacing w:before="0" w:after="0"/>
        <w:ind w:firstLine="708"/>
        <w:jc w:val="both"/>
        <w:rPr>
          <w:color w:val="22272F"/>
          <w:sz w:val="22"/>
          <w:szCs w:val="22"/>
        </w:rPr>
      </w:pPr>
      <w:r>
        <w:rPr>
          <w:color w:val="22272F"/>
          <w:sz w:val="22"/>
          <w:szCs w:val="22"/>
        </w:rPr>
        <w:t xml:space="preserve">1.5. На момент заключения настоящего договора сдаваемое в аренду помещение принадлежит Арендодателю на праве собственности, что подтверждается Выпиской из </w:t>
      </w:r>
      <w:r>
        <w:rPr>
          <w:sz w:val="22"/>
          <w:szCs w:val="22"/>
        </w:rPr>
        <w:t>Единого государственного реестра прав на недвижимое имущество и сделок с ним от 22.04.2020 г. № 63:19:0305018:286-63/019/2020-1</w:t>
      </w:r>
      <w:r>
        <w:rPr>
          <w:color w:val="22272F"/>
          <w:sz w:val="22"/>
          <w:szCs w:val="22"/>
        </w:rPr>
        <w:t>.</w:t>
      </w:r>
    </w:p>
    <w:p w:rsidR="006B29AE" w:rsidRDefault="006B29AE" w:rsidP="006B29AE">
      <w:pPr>
        <w:spacing w:after="0"/>
        <w:ind w:firstLine="720"/>
        <w:jc w:val="both"/>
        <w:rPr>
          <w:sz w:val="26"/>
          <w:szCs w:val="26"/>
        </w:rPr>
      </w:pPr>
      <w:r>
        <w:rPr>
          <w:rFonts w:ascii="Times New Roman" w:hAnsi="Times New Roman" w:cs="Times New Roman"/>
        </w:rPr>
        <w:t>1.6.Договор аренды заключается сроком на 11 месяцев: с ______20  года по _______20   года.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1.7. Условия настоящего Договора применяются к отношениям, возникшим с ______20  г.</w:t>
      </w:r>
    </w:p>
    <w:p w:rsidR="006B29AE" w:rsidRDefault="006B29AE" w:rsidP="006B29A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2. Платежи и расчеты.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2.1. За указанное в п.1.3 имущество Арендатор вносит арендную плату по итогам аукциона, в размере         рубля 00 копеек в месяц, без учета НДС. 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2.2.  Кроме того, НДС оплачивается Арендатором в соответствии с действующим законодательством о налогах и сборах.                                  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             2.3. Арендная плата по настоящему Договору вносится Арендатором ежемесячно не позднее 10-го числа месяца аренды  по реквизитам: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УФК по Самарской области (Комитет по управлению муниципальным имуществом администрации муниципального района </w:t>
      </w:r>
      <w:proofErr w:type="spellStart"/>
      <w:r>
        <w:rPr>
          <w:rFonts w:ascii="Times New Roman" w:hAnsi="Times New Roman" w:cs="Times New Roman"/>
          <w:b/>
          <w:bCs/>
        </w:rPr>
        <w:t>Исаклинский</w:t>
      </w:r>
      <w:proofErr w:type="spellEnd"/>
      <w:r>
        <w:rPr>
          <w:rFonts w:ascii="Times New Roman" w:hAnsi="Times New Roman" w:cs="Times New Roman"/>
          <w:b/>
          <w:bCs/>
        </w:rPr>
        <w:t xml:space="preserve"> Самарской области),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ИНН 6369001414,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КПП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636901001</w:t>
      </w:r>
      <w:r>
        <w:rPr>
          <w:rFonts w:ascii="Times New Roman" w:hAnsi="Times New Roman" w:cs="Times New Roman"/>
          <w:bCs/>
        </w:rPr>
        <w:t>. Банк получателя:</w:t>
      </w:r>
      <w:r>
        <w:rPr>
          <w:rFonts w:ascii="Times New Roman" w:eastAsia="+mn-ea" w:hAnsi="Times New Roman" w:cs="Times New Roman"/>
          <w:b/>
          <w:bCs/>
          <w:color w:val="000000"/>
          <w:kern w:val="24"/>
        </w:rPr>
        <w:t xml:space="preserve"> </w:t>
      </w:r>
      <w:r>
        <w:rPr>
          <w:rFonts w:ascii="Times New Roman" w:hAnsi="Times New Roman" w:cs="Times New Roman"/>
          <w:b/>
          <w:bCs/>
        </w:rPr>
        <w:t>ОТДЕЛЕНИЕ САМАРА БАНКА РОССИИ//УФК по Самарской области  г. Самара,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</w:rPr>
        <w:t xml:space="preserve">БИК банка получателя средств (БИК ТОФК) </w:t>
      </w:r>
      <w:r>
        <w:rPr>
          <w:rFonts w:ascii="Times New Roman" w:hAnsi="Times New Roman" w:cs="Times New Roman"/>
          <w:b/>
        </w:rPr>
        <w:t>013601205.</w:t>
      </w:r>
      <w:r>
        <w:rPr>
          <w:rFonts w:ascii="Times New Roman" w:hAnsi="Times New Roman" w:cs="Times New Roman"/>
          <w:bCs/>
        </w:rPr>
        <w:t xml:space="preserve"> </w:t>
      </w:r>
      <w:proofErr w:type="gramStart"/>
      <w:r>
        <w:rPr>
          <w:rFonts w:ascii="Times New Roman" w:hAnsi="Times New Roman" w:cs="Times New Roman"/>
          <w:bCs/>
        </w:rPr>
        <w:t>Номер счета банка получателя средств (номер банковского счета, входящего в состав единого казначейского счета (ЕКС)</w:t>
      </w:r>
      <w:r>
        <w:rPr>
          <w:rFonts w:ascii="Times New Roman" w:hAnsi="Times New Roman" w:cs="Times New Roman"/>
          <w:b/>
          <w:bCs/>
        </w:rPr>
        <w:t xml:space="preserve"> 40102810545370000036.</w:t>
      </w:r>
      <w:proofErr w:type="gramEnd"/>
      <w:r>
        <w:rPr>
          <w:rFonts w:ascii="Times New Roman" w:hAnsi="Times New Roman" w:cs="Times New Roman"/>
        </w:rPr>
        <w:t xml:space="preserve"> Номер счета получателя (Казначейский счет) </w:t>
      </w:r>
      <w:r>
        <w:rPr>
          <w:rFonts w:ascii="Times New Roman" w:hAnsi="Times New Roman" w:cs="Times New Roman"/>
          <w:b/>
          <w:bCs/>
        </w:rPr>
        <w:t xml:space="preserve">03100643000000014200, </w:t>
      </w:r>
      <w:r>
        <w:rPr>
          <w:rFonts w:ascii="Times New Roman" w:hAnsi="Times New Roman" w:cs="Times New Roman"/>
          <w:bCs/>
        </w:rPr>
        <w:t>ОКТМО</w:t>
      </w:r>
      <w:r>
        <w:rPr>
          <w:rFonts w:ascii="Times New Roman" w:hAnsi="Times New Roman" w:cs="Times New Roman"/>
          <w:b/>
          <w:bCs/>
        </w:rPr>
        <w:t xml:space="preserve"> 36616000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Cs/>
        </w:rPr>
        <w:t xml:space="preserve">КБК </w:t>
      </w:r>
      <w:r>
        <w:rPr>
          <w:rFonts w:ascii="Times New Roman" w:hAnsi="Times New Roman" w:cs="Times New Roman"/>
          <w:b/>
          <w:bCs/>
        </w:rPr>
        <w:t>941 1 11 05075 05 0000 120, (в графе «Назначение платежа» указать «Аренда муниципального имущества по договору аренды№   от        20  г.»).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>За первый месяц аренды арендная плата вносится Арендатором в течени</w:t>
      </w:r>
      <w:proofErr w:type="gramStart"/>
      <w:r>
        <w:rPr>
          <w:rFonts w:ascii="Times New Roman" w:hAnsi="Times New Roman" w:cs="Times New Roman"/>
          <w:bCs/>
        </w:rPr>
        <w:t>и</w:t>
      </w:r>
      <w:proofErr w:type="gramEnd"/>
      <w:r>
        <w:rPr>
          <w:rFonts w:ascii="Times New Roman" w:hAnsi="Times New Roman" w:cs="Times New Roman"/>
          <w:bCs/>
        </w:rPr>
        <w:t xml:space="preserve"> 10-ти (десяти) дней с даты заключения договора.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>2.4.Указанная в настоящем договоре арендная плата перечисляется Арендатором без выставления Арендатору счетов на оплату. Датой оплаты Арендатором указанных платежей считается дата поступления денежных средств на расчётный счёт получателя.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2.5. Сумма эксплуатационных расходов, коммунальных услуг, расходов по электроснабжению, по содержанию помещения перечисляется Арендатором самостоятельно по отдельным договорам с организациями - поставщиками указанных услуг, и в арендную плату не входит.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           2.6. Арендная  плата,   установленная  в  пункте 2.1.  настоящего договора, не включает  в  себя  плату  за  пользование  земельным  участком. 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2.7. Арендная  плата,   установленная  в  пункте 2.1.  настоящего договора, включает  в  себя  стоимость  размещения вывесок, присоединяемых плоскостью </w:t>
      </w:r>
      <w:proofErr w:type="gramStart"/>
      <w:r>
        <w:rPr>
          <w:rFonts w:ascii="Times New Roman" w:hAnsi="Times New Roman" w:cs="Times New Roman"/>
          <w:bCs/>
        </w:rPr>
        <w:t>к</w:t>
      </w:r>
      <w:proofErr w:type="gramEnd"/>
      <w:r>
        <w:rPr>
          <w:rFonts w:ascii="Times New Roman" w:hAnsi="Times New Roman" w:cs="Times New Roman"/>
          <w:bCs/>
        </w:rPr>
        <w:t xml:space="preserve"> поверхностью здания, предназначенных 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для доведения до </w:t>
      </w:r>
      <w:proofErr w:type="gramStart"/>
      <w:r>
        <w:rPr>
          <w:rFonts w:ascii="Times New Roman" w:hAnsi="Times New Roman" w:cs="Times New Roman"/>
          <w:bCs/>
        </w:rPr>
        <w:t>потребителе</w:t>
      </w:r>
      <w:proofErr w:type="gramEnd"/>
      <w:r>
        <w:rPr>
          <w:rFonts w:ascii="Times New Roman" w:hAnsi="Times New Roman" w:cs="Times New Roman"/>
          <w:bCs/>
        </w:rPr>
        <w:t xml:space="preserve"> информации о фирменном наименовании арендатора, месте его нахождения  и режиме  работы в соответствии со статьей 9 Закона Российской Федерации «О защите прав потребителей» от 07 февраля 1992 г. №230-1.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2.8. </w:t>
      </w:r>
      <w:proofErr w:type="gramStart"/>
      <w:r>
        <w:rPr>
          <w:rFonts w:ascii="Times New Roman" w:hAnsi="Times New Roman" w:cs="Times New Roman"/>
          <w:bCs/>
        </w:rPr>
        <w:t xml:space="preserve">Арендная  плата,   установленная  в  пункте 2.1.  настоящего договора, не включает  в  себя  стоимость  размещения информационных и рекламных конструкций (за исключением вывесок, на которые не распространяется действие Федерального закона от 13.03.2006 г. №38-ФЗ «»О рекламе») (далее – </w:t>
      </w:r>
      <w:proofErr w:type="gramEnd"/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информационные и рекламные конструкции) на имуществе и земельных участках, находящихся в собственности муниципального района </w:t>
      </w:r>
      <w:proofErr w:type="spellStart"/>
      <w:r>
        <w:rPr>
          <w:rFonts w:ascii="Times New Roman" w:hAnsi="Times New Roman" w:cs="Times New Roman"/>
          <w:bCs/>
        </w:rPr>
        <w:t>Исаклинский</w:t>
      </w:r>
      <w:proofErr w:type="spellEnd"/>
      <w:r>
        <w:rPr>
          <w:rFonts w:ascii="Times New Roman" w:hAnsi="Times New Roman" w:cs="Times New Roman"/>
          <w:bCs/>
        </w:rPr>
        <w:t>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Размещение информационных и рекламных конструкций осуществляется арендатором на основании заключенного договора на размещение информационных конструкций на имуществе и земельных участках, находящихся в собственности муниципального района </w:t>
      </w:r>
      <w:proofErr w:type="spellStart"/>
      <w:r>
        <w:rPr>
          <w:rFonts w:ascii="Times New Roman" w:hAnsi="Times New Roman" w:cs="Times New Roman"/>
          <w:bCs/>
        </w:rPr>
        <w:t>Исаклинский</w:t>
      </w:r>
      <w:proofErr w:type="spellEnd"/>
      <w:r>
        <w:rPr>
          <w:rFonts w:ascii="Times New Roman" w:hAnsi="Times New Roman" w:cs="Times New Roman"/>
          <w:bCs/>
        </w:rPr>
        <w:t xml:space="preserve"> или на основании договора на установку и эксплуатацию рекламных конструкций на объектах недвижимого имущества, находящихся в собственности муниципального района </w:t>
      </w:r>
      <w:proofErr w:type="spellStart"/>
      <w:r>
        <w:rPr>
          <w:rFonts w:ascii="Times New Roman" w:hAnsi="Times New Roman" w:cs="Times New Roman"/>
          <w:bCs/>
        </w:rPr>
        <w:t>Исаклинский</w:t>
      </w:r>
      <w:proofErr w:type="spellEnd"/>
      <w:r>
        <w:rPr>
          <w:rFonts w:ascii="Times New Roman" w:hAnsi="Times New Roman" w:cs="Times New Roman"/>
          <w:bCs/>
        </w:rPr>
        <w:t xml:space="preserve"> Самарской области.</w:t>
      </w:r>
      <w:r>
        <w:rPr>
          <w:rFonts w:ascii="Times New Roman" w:hAnsi="Times New Roman" w:cs="Times New Roman"/>
          <w:bCs/>
        </w:rPr>
        <w:tab/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2.9.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пяти рабочих 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дней со дня получения предупреждения.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2.10. Уплата санкций, установленных настоящим договором, не освобождает Арендатора от выполнения лежащих на нем обязательств или устранения нарушений.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2.11. При просрочке оплаты арендной платы Арендатор оплачивает в первую очередь пени за просрочку арендной платы по отдельному платёжному документу. В платёжном документе указывается: пени за просрочку арендной платы. 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2.12. </w:t>
      </w:r>
      <w:proofErr w:type="gramStart"/>
      <w:r>
        <w:rPr>
          <w:rFonts w:ascii="Times New Roman" w:hAnsi="Times New Roman" w:cs="Times New Roman"/>
        </w:rPr>
        <w:t>Размер арендной платы по настоящему Договору изменяется ежегодно с 1 января очередного финансового года, но не ранее чем через год после заключения договора аренды либо последнего пересмотра размера арендной платы в связи с изменением рыночной стоимости права аренды на основании отчета об оценке размер арендной платы, в одностороннем порядке на размер уровня инфляции, определяемого исходя из максимального уровня, устанавливаемого в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рамках</w:t>
      </w:r>
      <w:proofErr w:type="gramEnd"/>
      <w:r>
        <w:rPr>
          <w:rFonts w:ascii="Times New Roman" w:hAnsi="Times New Roman" w:cs="Times New Roman"/>
        </w:rPr>
        <w:t xml:space="preserve"> прогноза социально-экономического развития Самарской области, в соответствии с Методикой расчета размера арендной платы за пользование имуществом муниципального района </w:t>
      </w:r>
      <w:proofErr w:type="spellStart"/>
      <w:r>
        <w:rPr>
          <w:rFonts w:ascii="Times New Roman" w:hAnsi="Times New Roman" w:cs="Times New Roman"/>
        </w:rPr>
        <w:t>Исаклинский</w:t>
      </w:r>
      <w:proofErr w:type="spellEnd"/>
      <w:r>
        <w:rPr>
          <w:rFonts w:ascii="Times New Roman" w:hAnsi="Times New Roman" w:cs="Times New Roman"/>
        </w:rPr>
        <w:t xml:space="preserve">  Самарской области. 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 изменении размера арендной платы «Арендатор» уведомляется письменно, путем направления уведомления по адресу, указанному в Договоре в разделе «Подписи сторон», а также по адресу местонахождения юридического лица (для юридических лиц). Уведомление является обязательным для «Арендатора» и составляет неотъемлемую часть настоящего Договора. Новый размер арендной платы устанавливается с 1 января очередного финансового года, независимо от того, когда направлено уведомление об изменении размера арендной платы. Момент получения «Арендатором» уведомления определяется в любом случае не позднее 5 дней </w:t>
      </w:r>
      <w:proofErr w:type="gramStart"/>
      <w:r>
        <w:rPr>
          <w:rFonts w:ascii="Times New Roman" w:hAnsi="Times New Roman" w:cs="Times New Roman"/>
        </w:rPr>
        <w:t>с даты</w:t>
      </w:r>
      <w:proofErr w:type="gramEnd"/>
      <w:r>
        <w:rPr>
          <w:rFonts w:ascii="Times New Roman" w:hAnsi="Times New Roman" w:cs="Times New Roman"/>
        </w:rPr>
        <w:t xml:space="preserve"> его отправки заказным письмом.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2.13. Цена заключенного договора не может быть пересмотрена сторонами в сторону уменьшения. </w:t>
      </w:r>
    </w:p>
    <w:p w:rsidR="006B29AE" w:rsidRDefault="006B29AE" w:rsidP="006B29A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6B29AE" w:rsidRDefault="006B29AE" w:rsidP="006B29A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3.Права и Обязанности сторон.</w:t>
      </w:r>
    </w:p>
    <w:p w:rsidR="006B29AE" w:rsidRDefault="006B29AE" w:rsidP="006B29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3.1. Арендодатель обязан: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3.1.1. Предоставить соответствующее имущество Арендатору по акту приема-передачи, в состоянии, позволяющем его использование по назначению. Техническое состояние имущества на момент его сдачи в аренду определяется согласно акту приема-передачи, подписанному обеими сторонами.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3.1.2. Уведомлять письменно Арендатора об изменении банковских реквизитов для перечисления арендной платы.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3.1.3. Устранять совместно с арендатором аварии и их последствия в случае аварий, произошедших не по вине Арендатора.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3.1.4.  Осуществлять </w:t>
      </w:r>
      <w:proofErr w:type="gramStart"/>
      <w:r>
        <w:rPr>
          <w:rFonts w:ascii="Times New Roman" w:hAnsi="Times New Roman" w:cs="Times New Roman"/>
          <w:bCs/>
        </w:rPr>
        <w:t>контроль за</w:t>
      </w:r>
      <w:proofErr w:type="gramEnd"/>
      <w:r>
        <w:rPr>
          <w:rFonts w:ascii="Times New Roman" w:hAnsi="Times New Roman" w:cs="Times New Roman"/>
          <w:bCs/>
        </w:rPr>
        <w:t xml:space="preserve"> соблюдением условий  договора.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3.2.Арендодатель имеет право: 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3.2.1. на беспрепятственный осмотр  переданного  в аренду  имущества  на  предмет соблюдения  условий  его  использования в соответствии с настоящим договором.  Осмотр может производиться   в течение рабочего   дня   в   любое  время,  о  чем  составляется двухсторонний акт, который хранится у сторон весь срок действия договора.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3.2.2. расторгнуть досрочно договор при использовании </w:t>
      </w:r>
      <w:r>
        <w:rPr>
          <w:rFonts w:ascii="Times New Roman" w:hAnsi="Times New Roman" w:cs="Times New Roman"/>
        </w:rPr>
        <w:t>имущества</w:t>
      </w:r>
      <w:r>
        <w:rPr>
          <w:rFonts w:ascii="Times New Roman" w:hAnsi="Times New Roman" w:cs="Times New Roman"/>
          <w:bCs/>
        </w:rPr>
        <w:t xml:space="preserve"> не по назначению, а также способами, приводящими к его порче; при отсутствии оплаты арендной платы более чем за 2 месяца, уведомив при этом Арендатора не менее</w:t>
      </w:r>
      <w:proofErr w:type="gramStart"/>
      <w:r>
        <w:rPr>
          <w:rFonts w:ascii="Times New Roman" w:hAnsi="Times New Roman" w:cs="Times New Roman"/>
          <w:bCs/>
        </w:rPr>
        <w:t>,</w:t>
      </w:r>
      <w:proofErr w:type="gramEnd"/>
      <w:r>
        <w:rPr>
          <w:rFonts w:ascii="Times New Roman" w:hAnsi="Times New Roman" w:cs="Times New Roman"/>
          <w:bCs/>
        </w:rPr>
        <w:t xml:space="preserve"> чем за месяц до предполагаемой даты расторжения договора.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3.2.3. На возмещение убытков, причиненных деятельностью Арендатора и по иным основанием, предусмотренным действующим законодательством.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3.3. Арендатор обязан: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3.3.1. Принять указанное в п. 1.1. настоящего Договора </w:t>
      </w:r>
      <w:r>
        <w:rPr>
          <w:rFonts w:ascii="Times New Roman" w:hAnsi="Times New Roman" w:cs="Times New Roman"/>
        </w:rPr>
        <w:t>имущество</w:t>
      </w:r>
      <w:r>
        <w:rPr>
          <w:rFonts w:ascii="Times New Roman" w:hAnsi="Times New Roman" w:cs="Times New Roman"/>
          <w:bCs/>
        </w:rPr>
        <w:t xml:space="preserve"> по акту приема-передачи.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3.3.2. Использовать имущество исключительно в соответствии с условиями договора (п. 1.2 договора).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3.3.3. В течение пяти дней после заключения настоящего договора заключить договор на оказание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эксплуатационных услуг, договоры на предоставление коммунальных услуг и договор на выполнение работы по санитарной уборке и вывозу мусора с обслуживающими организациями.</w:t>
      </w:r>
    </w:p>
    <w:p w:rsidR="006B29AE" w:rsidRDefault="006B29AE" w:rsidP="006B29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3.3.4. Содержать арендуемое помещение в полной исправности с соблюдением правил противопожарной безопасности и надлежащем санитарном состоянии в соответствии с установленными нормами и правилами.</w:t>
      </w:r>
    </w:p>
    <w:p w:rsidR="006B29AE" w:rsidRDefault="006B29AE" w:rsidP="00A83EF8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3.3.5. Не производить никаких перепланировок и переоборудования арендуемого помещения без письменного разрешения «Арендодателя».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3.3.6. Перепланировка и переоборудование арендованного помещения  не являются основанием для снижения арендной платы.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3.3.7. Письменно сообщать «Арендодателю», не позднее, чем за месяц, о предстоящем освобождении помещения и сдать помещение «Арендодателю» по акту в исправном состоянии, с учетом нормального износа.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3.3.8. По прекращению Договора передать «Арендодателю» все произведенные улучшения помещения, неотделимые без вреда для помещения.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3.3.9. Своевременно вносить арендную плату, эксплуатационные и коммунальные платежи, а также нести другие расходы, связанные с использованием арендованного помещения.</w:t>
      </w:r>
    </w:p>
    <w:p w:rsidR="006B29AE" w:rsidRDefault="006B29AE" w:rsidP="006B29AE">
      <w:pPr>
        <w:pStyle w:val="21"/>
        <w:spacing w:after="0" w:line="240" w:lineRule="auto"/>
        <w:ind w:firstLine="708"/>
        <w:rPr>
          <w:sz w:val="22"/>
          <w:szCs w:val="22"/>
        </w:rPr>
      </w:pPr>
      <w:r>
        <w:rPr>
          <w:sz w:val="22"/>
          <w:szCs w:val="22"/>
        </w:rPr>
        <w:t>3.3.10. Предоставить право служащим «Арендодателя» или другим лицам, наделенным такими правами, в любое разумное время посетить арендуемое помещение с целью его проверки и осмотра.</w:t>
      </w:r>
    </w:p>
    <w:p w:rsidR="006B29AE" w:rsidRDefault="006B29AE" w:rsidP="006B29AE">
      <w:pPr>
        <w:pStyle w:val="21"/>
        <w:spacing w:after="0" w:line="240" w:lineRule="auto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3.3.11. Своевременно производить за свой счет текущий ремонт арендуемого помещения с предварительным письменным уведомлением «Арендодателя». </w:t>
      </w:r>
    </w:p>
    <w:p w:rsidR="006B29AE" w:rsidRDefault="006B29AE" w:rsidP="006B29AE">
      <w:pPr>
        <w:pStyle w:val="21"/>
        <w:spacing w:after="0" w:line="240" w:lineRule="auto"/>
        <w:ind w:firstLine="708"/>
        <w:rPr>
          <w:sz w:val="22"/>
          <w:szCs w:val="22"/>
        </w:rPr>
      </w:pPr>
      <w:r>
        <w:rPr>
          <w:sz w:val="22"/>
          <w:szCs w:val="22"/>
        </w:rPr>
        <w:t>3.3.12. Не заключать договоры и не вступать в сделки, следствием которых является или может являться какое-либо обременение предоставленных «Арендатору» по Договору имущественных прав, в частности, переход их к иному лицу (договоры залога, субаренды и др.), а также не передавать помещение иным юридическим и физическим лицам.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3.3.13. Письменно, в течение 10 дней, уведомить Арендодателя об изменении адреса (юридического, фактического) и индивидуализирующих Арендатора реквизитов.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3.3.14. За  2 (два) месяца  до  окончания  срока  действия договора письменно уведомить Арендодателя о намерении заключить договор на новый срок.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3.4.Арендатор имеет право.  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3.4.1. Использовать муниципальное имущество в соответствии с условиями договора (</w:t>
      </w:r>
      <w:proofErr w:type="gramStart"/>
      <w:r>
        <w:rPr>
          <w:rFonts w:ascii="Times New Roman" w:hAnsi="Times New Roman" w:cs="Times New Roman"/>
          <w:bCs/>
        </w:rPr>
        <w:t>п</w:t>
      </w:r>
      <w:proofErr w:type="gramEnd"/>
      <w:r>
        <w:rPr>
          <w:rFonts w:ascii="Times New Roman" w:hAnsi="Times New Roman" w:cs="Times New Roman"/>
          <w:bCs/>
        </w:rPr>
        <w:t xml:space="preserve"> 1.2.).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3.4.2. Осуществлять необходимые перепланировки и переоборудование арендуемого </w:t>
      </w:r>
      <w:r>
        <w:rPr>
          <w:rFonts w:ascii="Times New Roman" w:hAnsi="Times New Roman" w:cs="Times New Roman"/>
        </w:rPr>
        <w:t>имущества</w:t>
      </w:r>
      <w:r>
        <w:rPr>
          <w:rFonts w:ascii="Times New Roman" w:hAnsi="Times New Roman" w:cs="Times New Roman"/>
          <w:bCs/>
        </w:rPr>
        <w:t xml:space="preserve">, </w:t>
      </w:r>
      <w:proofErr w:type="gramStart"/>
      <w:r>
        <w:rPr>
          <w:rFonts w:ascii="Times New Roman" w:hAnsi="Times New Roman" w:cs="Times New Roman"/>
          <w:bCs/>
        </w:rPr>
        <w:t>вызываемых</w:t>
      </w:r>
      <w:proofErr w:type="gramEnd"/>
      <w:r>
        <w:rPr>
          <w:rFonts w:ascii="Times New Roman" w:hAnsi="Times New Roman" w:cs="Times New Roman"/>
          <w:bCs/>
        </w:rPr>
        <w:t xml:space="preserve"> потребностями Арендатора, с письменного разрешения Арендодателя.</w:t>
      </w:r>
    </w:p>
    <w:p w:rsidR="006B29AE" w:rsidRDefault="006B29AE" w:rsidP="006B29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3.4.3. В случае предоставления в аренду </w:t>
      </w:r>
      <w:r>
        <w:rPr>
          <w:rFonts w:ascii="Times New Roman" w:hAnsi="Times New Roman" w:cs="Times New Roman"/>
        </w:rPr>
        <w:t>имущества</w:t>
      </w:r>
      <w:r>
        <w:rPr>
          <w:rFonts w:ascii="Times New Roman" w:hAnsi="Times New Roman" w:cs="Times New Roman"/>
          <w:bCs/>
        </w:rPr>
        <w:t xml:space="preserve"> (части помещения) в здании (помещении) с коридорной системой при наличии 2-х и более арендаторов каждому из </w:t>
      </w:r>
      <w:r>
        <w:rPr>
          <w:rFonts w:ascii="Times New Roman" w:hAnsi="Times New Roman" w:cs="Times New Roman"/>
          <w:bCs/>
        </w:rPr>
        <w:lastRenderedPageBreak/>
        <w:t xml:space="preserve">арендаторов предоставляется право пользования местами общего пользования (лестницы, коридоры и т.п.) пропорционально переданному в аренду </w:t>
      </w:r>
      <w:r>
        <w:rPr>
          <w:rFonts w:ascii="Times New Roman" w:hAnsi="Times New Roman" w:cs="Times New Roman"/>
        </w:rPr>
        <w:t>имущества</w:t>
      </w:r>
      <w:r>
        <w:rPr>
          <w:rFonts w:ascii="Times New Roman" w:hAnsi="Times New Roman" w:cs="Times New Roman"/>
          <w:bCs/>
        </w:rPr>
        <w:t xml:space="preserve"> (части помещения).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080"/>
      </w:tblGrid>
      <w:tr w:rsidR="006B29AE" w:rsidTr="006B29AE">
        <w:trPr>
          <w:trHeight w:val="326"/>
        </w:trPr>
        <w:tc>
          <w:tcPr>
            <w:tcW w:w="10080" w:type="dxa"/>
            <w:vAlign w:val="center"/>
            <w:hideMark/>
          </w:tcPr>
          <w:p w:rsidR="006B29AE" w:rsidRDefault="006B29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4. Порядок приёма-передачи арендуемого помещения.</w:t>
            </w:r>
          </w:p>
        </w:tc>
      </w:tr>
    </w:tbl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 Арендодатель обязуется в течение 1 (одного) календарного дня с момента подписания Сторонами Договора передать Арендатору Арендуемое имущество в порядке, предусмотренном настоящей статьей.</w:t>
      </w:r>
    </w:p>
    <w:p w:rsidR="006B29AE" w:rsidRDefault="006B29AE" w:rsidP="006B29A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Передача Арендодателем Арендуемого имущества и его принятие Арендатором осуществляется по Акту приема-передачи.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4.3. </w:t>
      </w:r>
      <w:proofErr w:type="gramStart"/>
      <w:r>
        <w:rPr>
          <w:rFonts w:ascii="Times New Roman" w:hAnsi="Times New Roman" w:cs="Times New Roman"/>
        </w:rPr>
        <w:t>Арендуемое</w:t>
      </w:r>
      <w:proofErr w:type="gramEnd"/>
      <w:r>
        <w:rPr>
          <w:rFonts w:ascii="Times New Roman" w:hAnsi="Times New Roman" w:cs="Times New Roman"/>
        </w:rPr>
        <w:t xml:space="preserve"> имущества считается переданным с момента подписания Сторонами Акта приема-передачи. 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4.4. День возврата арендованного имущества включается в период, за который начисляется арендная плата. 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4.5. Арендуемое имущество принимается Арендодателем по Акту приема-передачи, в том состоянии, в котором его передали, с учетом естественного  износа или в состоянии, обусловленном договором, вместе со всеми производственными в объекте неотделимыми улучшениями (с указанием произведенных улучшений).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 xml:space="preserve">           4.6. Возврат Арендуемого имущества осуществляется на основании Акта приема-передачи, подписанного Сторонами в день фактического  приема-передачи Арендуемого помещения.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          4.7. При прекращении Договора Арендатор передает Арендодателю Арендуемое </w:t>
      </w:r>
      <w:r>
        <w:rPr>
          <w:rFonts w:ascii="Times New Roman" w:hAnsi="Times New Roman" w:cs="Times New Roman"/>
        </w:rPr>
        <w:t>имущество</w:t>
      </w:r>
      <w:r>
        <w:rPr>
          <w:rFonts w:ascii="Times New Roman" w:hAnsi="Times New Roman" w:cs="Times New Roman"/>
          <w:iCs/>
        </w:rPr>
        <w:t xml:space="preserve"> в исправном состоянии вместе с неотделимыми улучшениями, которые были согласованны с Арендодателем.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            4.8. </w:t>
      </w:r>
      <w:r>
        <w:rPr>
          <w:rFonts w:ascii="Times New Roman" w:hAnsi="Times New Roman" w:cs="Times New Roman"/>
        </w:rPr>
        <w:t>Арендуемое имущество считается возвращенным Арендодателю, а начисление Арендной платы прекращается, с момента подписания Сторонами Акта приема-передачи.</w:t>
      </w:r>
    </w:p>
    <w:p w:rsidR="006B29AE" w:rsidRDefault="006B29AE" w:rsidP="006B29A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 Изменение, прекращение и продление договора.</w:t>
      </w:r>
    </w:p>
    <w:p w:rsidR="006B29AE" w:rsidRDefault="006B29AE" w:rsidP="006B29AE">
      <w:pPr>
        <w:numPr>
          <w:ilvl w:val="0"/>
          <w:numId w:val="1"/>
        </w:numPr>
        <w:suppressAutoHyphens w:val="0"/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Изменение условий Договора (кроме условий, предусмотренных п. 2.10), его расторжение и прекращение допускается в установленном порядке и в соответствии с настоящим Договором.</w:t>
      </w:r>
    </w:p>
    <w:p w:rsidR="006B29AE" w:rsidRDefault="006B29AE" w:rsidP="006B29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6B29AE" w:rsidRDefault="006B29AE" w:rsidP="006B29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 В соответствии с пунктом 2 статьи 450.1 Гражданского Кодекса Российской Федерации «Арендодатель» имеет право досрочно в одностороннем порядке расторгнуть Договор, письменно предупредив об этом другую сторону не менее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чем за один месяц, в том числе в следующих случаях:</w:t>
      </w:r>
    </w:p>
    <w:p w:rsidR="006B29AE" w:rsidRDefault="006B29AE" w:rsidP="006B29AE">
      <w:pPr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5.2.1. При использовании помещения в целом или его части не по назначению в соответствии с п.1.4. Договора.</w:t>
      </w:r>
    </w:p>
    <w:p w:rsidR="006B29AE" w:rsidRDefault="006B29AE" w:rsidP="006B29AE">
      <w:pPr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5.2.2. Если «Арендатор» существенно ухудшает техническое состояние помещения.</w:t>
      </w:r>
    </w:p>
    <w:p w:rsidR="006B29AE" w:rsidRDefault="006B29AE" w:rsidP="006B29AE">
      <w:pPr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5.2.3. Если «Арендатор» более двух месяцев подряд не вносит арендную плату независимо от ее последующего внесения.</w:t>
      </w:r>
    </w:p>
    <w:p w:rsidR="006B29AE" w:rsidRDefault="006B29AE" w:rsidP="00A83EF8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 Реорганизация «Арендодателя», а также перемена собственника арендуемого имущества не является основанием для изменения условий или расторжения настоящего Договора.</w:t>
      </w:r>
    </w:p>
    <w:p w:rsidR="006B29AE" w:rsidRDefault="006B29AE" w:rsidP="006B29A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5.4. По истечении срока настоящего Договора «Арендатор» не имеет право на заключение договора аренды на новый срок в соответствии с частью 9 статьи 17.1 Федерального закона от 26.07.2006 № 135-ФЗ «О защите конкуренции».</w:t>
      </w:r>
    </w:p>
    <w:p w:rsidR="006B29AE" w:rsidRDefault="006B29AE" w:rsidP="006B29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6.Ответственность сторон.</w:t>
      </w:r>
    </w:p>
    <w:p w:rsidR="006B29AE" w:rsidRDefault="006B29AE" w:rsidP="006B29AE">
      <w:pPr>
        <w:autoSpaceDE w:val="0"/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6.1.Ответственность «Арендодателя»:</w:t>
      </w:r>
    </w:p>
    <w:p w:rsidR="006B29AE" w:rsidRDefault="006B29AE" w:rsidP="006B29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6.1.1.За неисполнение обязательств, предусмотренных настоящим Договором, «Арендодатель» несет ответственность в соответствии с действующим законодательством.</w:t>
      </w:r>
    </w:p>
    <w:p w:rsidR="006B29AE" w:rsidRDefault="006B29AE" w:rsidP="006B29AE">
      <w:pPr>
        <w:autoSpaceDE w:val="0"/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6.2.Ответственность «Арендатора»:</w:t>
      </w:r>
    </w:p>
    <w:p w:rsidR="006B29AE" w:rsidRDefault="006B29AE" w:rsidP="006B29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6.2.1. В случае не внесения «Арендатором» платежей в сроки, установленные настоящим Договором, начисляются пени в размере 0,06% от суммы неуплаты за каждый день просрочки.</w:t>
      </w:r>
    </w:p>
    <w:p w:rsidR="006B29AE" w:rsidRDefault="006B29AE" w:rsidP="006B29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6.3. Уплата неустойки (пени), установленной настоящим Договором, не освобождает стороны от выполнения лежащих на них обязательств или устранения нарушений, а также от возмещения убытков, причиненных неисполнением или ненадлежащим исполнением обязательств, предусмотренных настоящим Договором.</w:t>
      </w:r>
    </w:p>
    <w:p w:rsidR="00A83EF8" w:rsidRDefault="00A83EF8" w:rsidP="006B29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EF8" w:rsidRDefault="00A83EF8" w:rsidP="006B29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EF8" w:rsidRDefault="00A83EF8" w:rsidP="006B29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B29AE" w:rsidRDefault="006B29AE" w:rsidP="006B29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7.Особые условия.</w:t>
      </w:r>
    </w:p>
    <w:p w:rsidR="006B29AE" w:rsidRDefault="006B29AE" w:rsidP="006B29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 В случае выявления нарушений по выполнению условий настоящего Договора собственник имущества, в лице органа исполнительной власти, осуществляющего функции уполномоченного органа по управлению имуществом, вправе в соответствии со ст.430 ГК Российской Федерации потребовать от «Арендатора» исполнения обязатель</w:t>
      </w:r>
      <w:proofErr w:type="gramStart"/>
      <w:r>
        <w:rPr>
          <w:rFonts w:ascii="Times New Roman" w:hAnsi="Times New Roman" w:cs="Times New Roman"/>
        </w:rPr>
        <w:t>ств в св</w:t>
      </w:r>
      <w:proofErr w:type="gramEnd"/>
      <w:r>
        <w:rPr>
          <w:rFonts w:ascii="Times New Roman" w:hAnsi="Times New Roman" w:cs="Times New Roman"/>
        </w:rPr>
        <w:t>ою пользу, в том числе в судебных органах.</w:t>
      </w:r>
    </w:p>
    <w:p w:rsidR="006B29AE" w:rsidRDefault="006B29AE" w:rsidP="006B29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 Прочие условия.</w:t>
      </w:r>
    </w:p>
    <w:p w:rsidR="006B29AE" w:rsidRDefault="006B29AE" w:rsidP="006B29A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8.1. Взаимоотношения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6B29AE" w:rsidRDefault="006B29AE" w:rsidP="006B29A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8.2.К настоящему Договору прилагаются и являются его неотъемлемыми частями:</w:t>
      </w:r>
    </w:p>
    <w:p w:rsidR="006B29AE" w:rsidRDefault="006B29AE" w:rsidP="006B29AE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акт приема-передачи в аренду нежилого помещения;</w:t>
      </w:r>
    </w:p>
    <w:p w:rsidR="006B29AE" w:rsidRDefault="006B29AE" w:rsidP="006B29AE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выкопировка</w:t>
      </w:r>
      <w:proofErr w:type="spellEnd"/>
      <w:r>
        <w:rPr>
          <w:rFonts w:ascii="Times New Roman" w:hAnsi="Times New Roman" w:cs="Times New Roman"/>
        </w:rPr>
        <w:t xml:space="preserve"> из технического паспорта на здание (приложение 1).</w:t>
      </w:r>
    </w:p>
    <w:p w:rsidR="006B29AE" w:rsidRDefault="006B29AE" w:rsidP="006B29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8.3. Настоящий Договор составлен в 2-х экземплярах, имеющих одинаковую юридическую силу.</w:t>
      </w:r>
    </w:p>
    <w:p w:rsidR="006B29AE" w:rsidRDefault="006B29AE" w:rsidP="006B29AE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6B29AE" w:rsidRDefault="006B29AE" w:rsidP="006B29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tbl>
      <w:tblPr>
        <w:tblpPr w:leftFromText="180" w:rightFromText="180" w:vertAnchor="text" w:horzAnchor="margin" w:tblpXSpec="right" w:tblpYSpec="center"/>
        <w:tblW w:w="0" w:type="auto"/>
        <w:tblLook w:val="04A0" w:firstRow="1" w:lastRow="0" w:firstColumn="1" w:lastColumn="0" w:noHBand="0" w:noVBand="1"/>
      </w:tblPr>
      <w:tblGrid>
        <w:gridCol w:w="4872"/>
        <w:gridCol w:w="4699"/>
      </w:tblGrid>
      <w:tr w:rsidR="006B29AE" w:rsidTr="006B29AE">
        <w:trPr>
          <w:trHeight w:val="4116"/>
        </w:trPr>
        <w:tc>
          <w:tcPr>
            <w:tcW w:w="5211" w:type="dxa"/>
          </w:tcPr>
          <w:p w:rsidR="006B29AE" w:rsidRDefault="006B29AE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Арендодатель</w:t>
            </w: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Комитет по управлению муниципальным имуществом администрации муниципального района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Исаклинский</w:t>
            </w:r>
            <w:proofErr w:type="spellEnd"/>
          </w:p>
          <w:p w:rsidR="006B29AE" w:rsidRDefault="006B29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9AE" w:rsidRDefault="006B29AE">
            <w:pPr>
              <w:pStyle w:val="11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446570, Самарская область,</w:t>
            </w: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Исаклы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ул.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Куйбышевская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 75 «А»                            ИНН 6369001414/636901001</w:t>
            </w: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УФК по Самарской области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управлению муниципальным имуществом администрации муниципального района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Исаклинский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 счета получателя (Казначейский счет) (Казначейский счет)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03100643000000014200, ОКТМО 36616000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КБК 941 1 11 05075 05 0000 120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БИК 043601001, </w:t>
            </w: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 1026303659700</w:t>
            </w:r>
          </w:p>
          <w:p w:rsidR="006B29AE" w:rsidRDefault="006B2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9AE" w:rsidRDefault="006B2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комитета </w:t>
            </w:r>
          </w:p>
          <w:p w:rsidR="006B29AE" w:rsidRDefault="006B2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9AE" w:rsidRDefault="006B2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_______________Л.Л.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Британ</w:t>
            </w:r>
            <w:proofErr w:type="spellEnd"/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11" w:type="dxa"/>
          </w:tcPr>
          <w:p w:rsidR="006B29AE" w:rsidRDefault="006B29AE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Арендатор</w:t>
            </w: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B29AE" w:rsidRDefault="006B29A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B29AE" w:rsidRDefault="006B29A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B29AE" w:rsidRDefault="006B29A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B29AE" w:rsidRDefault="006B29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</w:p>
          <w:p w:rsidR="006B29AE" w:rsidRDefault="006B29A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B29AE" w:rsidRDefault="006B29A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B29AE" w:rsidRDefault="006B29A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B29AE" w:rsidRDefault="006B29A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B29AE" w:rsidRDefault="006B29A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B29AE" w:rsidRDefault="006B29A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B29AE" w:rsidRDefault="006B29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              </w:t>
            </w:r>
          </w:p>
        </w:tc>
      </w:tr>
    </w:tbl>
    <w:p w:rsidR="006B29AE" w:rsidRDefault="006B29AE" w:rsidP="006B29AE">
      <w:pPr>
        <w:spacing w:after="0"/>
        <w:jc w:val="center"/>
        <w:rPr>
          <w:rFonts w:ascii="Times New Roman" w:hAnsi="Times New Roman" w:cs="Times New Roman"/>
        </w:rPr>
      </w:pPr>
    </w:p>
    <w:p w:rsidR="006B29AE" w:rsidRDefault="006B29AE" w:rsidP="006B29AE">
      <w:pPr>
        <w:spacing w:line="240" w:lineRule="auto"/>
        <w:rPr>
          <w:rFonts w:ascii="Times New Roman" w:hAnsi="Times New Roman" w:cs="Times New Roman"/>
        </w:rPr>
      </w:pPr>
    </w:p>
    <w:p w:rsidR="006B29AE" w:rsidRDefault="006B29AE" w:rsidP="006B29AE">
      <w:pPr>
        <w:spacing w:line="240" w:lineRule="auto"/>
        <w:rPr>
          <w:rFonts w:ascii="Times New Roman" w:hAnsi="Times New Roman" w:cs="Times New Roman"/>
        </w:rPr>
      </w:pPr>
    </w:p>
    <w:p w:rsidR="006B29AE" w:rsidRDefault="006B29AE" w:rsidP="006B29AE">
      <w:pPr>
        <w:spacing w:line="240" w:lineRule="auto"/>
        <w:rPr>
          <w:rFonts w:ascii="Times New Roman" w:hAnsi="Times New Roman" w:cs="Times New Roman"/>
        </w:rPr>
      </w:pPr>
    </w:p>
    <w:p w:rsidR="006B29AE" w:rsidRDefault="006B29AE" w:rsidP="006B29AE">
      <w:pPr>
        <w:spacing w:line="240" w:lineRule="auto"/>
        <w:rPr>
          <w:rFonts w:ascii="Times New Roman" w:hAnsi="Times New Roman" w:cs="Times New Roman"/>
        </w:rPr>
      </w:pPr>
    </w:p>
    <w:p w:rsidR="006B29AE" w:rsidRDefault="006B29AE" w:rsidP="006B29AE">
      <w:pPr>
        <w:spacing w:line="240" w:lineRule="auto"/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spacing w:after="0"/>
        <w:jc w:val="right"/>
        <w:rPr>
          <w:rFonts w:ascii="Times New Roman" w:hAnsi="Times New Roman" w:cs="Times New Roman"/>
        </w:rPr>
      </w:pPr>
    </w:p>
    <w:p w:rsidR="00A83EF8" w:rsidRDefault="00A83EF8" w:rsidP="006B29AE">
      <w:pPr>
        <w:spacing w:after="0"/>
        <w:jc w:val="right"/>
        <w:rPr>
          <w:rFonts w:ascii="Times New Roman" w:hAnsi="Times New Roman" w:cs="Times New Roman"/>
        </w:rPr>
      </w:pPr>
    </w:p>
    <w:p w:rsidR="006B29AE" w:rsidRDefault="006B29AE" w:rsidP="006B29AE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Приложение № 2 </w:t>
      </w:r>
    </w:p>
    <w:p w:rsidR="006B29AE" w:rsidRDefault="006B29AE" w:rsidP="006B29AE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 договору аренды недвижимого имущества</w:t>
      </w:r>
    </w:p>
    <w:p w:rsidR="006B29AE" w:rsidRDefault="006B29AE" w:rsidP="006B29AE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№ ____  от ______20  г.</w:t>
      </w:r>
    </w:p>
    <w:p w:rsidR="006B29AE" w:rsidRDefault="006B29AE" w:rsidP="006B29AE">
      <w:pPr>
        <w:jc w:val="center"/>
        <w:rPr>
          <w:rFonts w:ascii="Times New Roman" w:hAnsi="Times New Roman" w:cs="Times New Roman"/>
          <w:b/>
        </w:rPr>
      </w:pPr>
    </w:p>
    <w:p w:rsidR="006B29AE" w:rsidRDefault="006B29AE" w:rsidP="006B29AE">
      <w:pPr>
        <w:pStyle w:val="1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А  к  </w:t>
      </w:r>
      <w:proofErr w:type="gramStart"/>
      <w:r>
        <w:rPr>
          <w:rFonts w:ascii="Times New Roman" w:hAnsi="Times New Roman"/>
          <w:sz w:val="22"/>
          <w:szCs w:val="22"/>
        </w:rPr>
        <w:t>т</w:t>
      </w:r>
      <w:proofErr w:type="gramEnd"/>
    </w:p>
    <w:p w:rsidR="006B29AE" w:rsidRDefault="006B29AE" w:rsidP="006B29A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приема-передачи в аренду нежилого помещения</w:t>
      </w:r>
    </w:p>
    <w:p w:rsidR="006B29AE" w:rsidRDefault="006B29AE" w:rsidP="006B29AE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Мы, нижеподписавшиеся, </w:t>
      </w:r>
      <w:r>
        <w:rPr>
          <w:rFonts w:ascii="Times New Roman" w:hAnsi="Times New Roman" w:cs="Times New Roman"/>
          <w:b/>
        </w:rPr>
        <w:t xml:space="preserve">Комитет по управлению муниципальным имуществом администрации муниципального района </w:t>
      </w:r>
      <w:proofErr w:type="spellStart"/>
      <w:r>
        <w:rPr>
          <w:rFonts w:ascii="Times New Roman" w:hAnsi="Times New Roman" w:cs="Times New Roman"/>
          <w:b/>
        </w:rPr>
        <w:t>Исаклинский</w:t>
      </w:r>
      <w:proofErr w:type="spellEnd"/>
      <w:r>
        <w:rPr>
          <w:rFonts w:ascii="Times New Roman" w:hAnsi="Times New Roman" w:cs="Times New Roman"/>
          <w:b/>
        </w:rPr>
        <w:t xml:space="preserve"> Самарской области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Cs/>
        </w:rPr>
        <w:t>представляющий интересы м</w:t>
      </w:r>
      <w:r>
        <w:rPr>
          <w:rFonts w:ascii="Times New Roman" w:hAnsi="Times New Roman" w:cs="Times New Roman"/>
        </w:rPr>
        <w:t xml:space="preserve">униципального образования – муниципальный район </w:t>
      </w:r>
      <w:proofErr w:type="spellStart"/>
      <w:r>
        <w:rPr>
          <w:rFonts w:ascii="Times New Roman" w:hAnsi="Times New Roman" w:cs="Times New Roman"/>
        </w:rPr>
        <w:t>Исаклинский</w:t>
      </w:r>
      <w:proofErr w:type="spellEnd"/>
      <w:r>
        <w:rPr>
          <w:rFonts w:ascii="Times New Roman" w:hAnsi="Times New Roman" w:cs="Times New Roman"/>
        </w:rPr>
        <w:t xml:space="preserve">, именуемый в дальнейшем </w:t>
      </w:r>
      <w:r>
        <w:rPr>
          <w:rFonts w:ascii="Times New Roman" w:hAnsi="Times New Roman" w:cs="Times New Roman"/>
          <w:b/>
        </w:rPr>
        <w:t>«Арендодатель»</w:t>
      </w:r>
      <w:r>
        <w:rPr>
          <w:rFonts w:ascii="Times New Roman" w:hAnsi="Times New Roman" w:cs="Times New Roman"/>
        </w:rPr>
        <w:t xml:space="preserve">, в лице руководителя </w:t>
      </w:r>
      <w:proofErr w:type="spellStart"/>
      <w:r>
        <w:rPr>
          <w:rFonts w:ascii="Times New Roman" w:hAnsi="Times New Roman" w:cs="Times New Roman"/>
        </w:rPr>
        <w:t>Британ</w:t>
      </w:r>
      <w:proofErr w:type="spellEnd"/>
      <w:r>
        <w:rPr>
          <w:rFonts w:ascii="Times New Roman" w:hAnsi="Times New Roman" w:cs="Times New Roman"/>
        </w:rPr>
        <w:t xml:space="preserve"> Людмилы Леонидовны, действующая на основании Положения и доверенности №1-4324 от 08.12.2015 г., с одной стороны,  и  </w:t>
      </w:r>
      <w:r>
        <w:rPr>
          <w:rFonts w:ascii="Times New Roman" w:hAnsi="Times New Roman"/>
          <w:b/>
        </w:rPr>
        <w:t>____________________</w:t>
      </w:r>
      <w:r>
        <w:rPr>
          <w:rFonts w:ascii="Times New Roman" w:hAnsi="Times New Roman" w:cs="Times New Roman"/>
        </w:rPr>
        <w:t xml:space="preserve">,  именуемый в дальнейшем </w:t>
      </w:r>
      <w:r>
        <w:rPr>
          <w:rFonts w:ascii="Times New Roman" w:hAnsi="Times New Roman" w:cs="Times New Roman"/>
          <w:b/>
        </w:rPr>
        <w:t>«Арендатор»</w:t>
      </w:r>
      <w:r>
        <w:rPr>
          <w:rFonts w:ascii="Times New Roman" w:hAnsi="Times New Roman" w:cs="Times New Roman"/>
        </w:rPr>
        <w:t>, с  другой  стороны на основании договора на аренду недвижимого имущества от        2023г</w:t>
      </w:r>
      <w:proofErr w:type="gramEnd"/>
      <w:r>
        <w:rPr>
          <w:rFonts w:ascii="Times New Roman" w:hAnsi="Times New Roman" w:cs="Times New Roman"/>
        </w:rPr>
        <w:t xml:space="preserve">.  № _____ составили настоящий акт о том, что </w:t>
      </w:r>
      <w:r>
        <w:rPr>
          <w:rFonts w:ascii="Times New Roman" w:hAnsi="Times New Roman" w:cs="Times New Roman"/>
          <w:b/>
        </w:rPr>
        <w:t>«Арендодатель»</w:t>
      </w:r>
      <w:r>
        <w:rPr>
          <w:rFonts w:ascii="Times New Roman" w:hAnsi="Times New Roman" w:cs="Times New Roman"/>
        </w:rPr>
        <w:t xml:space="preserve"> передал, а </w:t>
      </w:r>
      <w:r>
        <w:rPr>
          <w:rFonts w:ascii="Times New Roman" w:hAnsi="Times New Roman" w:cs="Times New Roman"/>
          <w:b/>
        </w:rPr>
        <w:t>«Арендатор»</w:t>
      </w:r>
      <w:r>
        <w:rPr>
          <w:rFonts w:ascii="Times New Roman" w:hAnsi="Times New Roman" w:cs="Times New Roman"/>
        </w:rPr>
        <w:t>,  принял в аренду с ________20  г. нежилое помещение площадью 2</w:t>
      </w:r>
      <w:r w:rsidR="007E0DD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,</w:t>
      </w:r>
      <w:r w:rsidR="007E0DDF">
        <w:rPr>
          <w:rFonts w:ascii="Times New Roman" w:hAnsi="Times New Roman" w:cs="Times New Roman"/>
        </w:rPr>
        <w:t>18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кв. м.  </w:t>
      </w:r>
    </w:p>
    <w:p w:rsidR="006B29AE" w:rsidRDefault="006B29AE" w:rsidP="006B29AE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  <w:u w:val="single"/>
        </w:rPr>
        <w:t xml:space="preserve">  нежилое помещение в нежилом здании с кадастровым номером 63:19:0305018:286, </w:t>
      </w:r>
      <w:r>
        <w:rPr>
          <w:rFonts w:ascii="Times New Roman" w:hAnsi="Times New Roman" w:cs="Times New Roman"/>
          <w:color w:val="22272F"/>
          <w:u w:val="single"/>
        </w:rPr>
        <w:t xml:space="preserve">расположенное в </w:t>
      </w:r>
      <w:r>
        <w:rPr>
          <w:rFonts w:ascii="Times New Roman" w:hAnsi="Times New Roman" w:cs="Times New Roman"/>
          <w:u w:val="single"/>
        </w:rPr>
        <w:t>нежилом здании</w:t>
      </w:r>
      <w:r>
        <w:rPr>
          <w:rFonts w:ascii="Times New Roman" w:hAnsi="Times New Roman" w:cs="Times New Roman"/>
          <w:color w:val="22272F"/>
          <w:u w:val="single"/>
        </w:rPr>
        <w:t xml:space="preserve"> на 1 этаже здания, одноэтажного здания, часть комнаты </w:t>
      </w:r>
      <w:r>
        <w:rPr>
          <w:rFonts w:ascii="Times New Roman" w:hAnsi="Times New Roman" w:cs="Times New Roman"/>
          <w:u w:val="single"/>
        </w:rPr>
        <w:t>№ 1.</w:t>
      </w:r>
    </w:p>
    <w:p w:rsidR="006B29AE" w:rsidRDefault="006B29AE" w:rsidP="006B29A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(наименование здания, литера, этаж, номера комнат по техническому паспорту)</w:t>
      </w:r>
    </w:p>
    <w:p w:rsidR="006B29AE" w:rsidRDefault="006B29AE" w:rsidP="006B29AE">
      <w:pPr>
        <w:pStyle w:val="s1"/>
        <w:shd w:val="clear" w:color="auto" w:fill="FFFFFF"/>
        <w:spacing w:before="0" w:after="0"/>
        <w:ind w:firstLine="708"/>
        <w:jc w:val="both"/>
        <w:rPr>
          <w:color w:val="22272F"/>
          <w:sz w:val="22"/>
          <w:szCs w:val="22"/>
        </w:rPr>
      </w:pPr>
      <w:r>
        <w:t xml:space="preserve">по адресу: Самарская область, </w:t>
      </w:r>
      <w:proofErr w:type="spellStart"/>
      <w:r>
        <w:t>Исаклинский</w:t>
      </w:r>
      <w:proofErr w:type="spellEnd"/>
      <w:r>
        <w:t xml:space="preserve"> район, с. </w:t>
      </w:r>
      <w:proofErr w:type="spellStart"/>
      <w:r>
        <w:t>Исаклы</w:t>
      </w:r>
      <w:proofErr w:type="spellEnd"/>
      <w:r>
        <w:t xml:space="preserve">, ул. Куйбышевская, д. 109 </w:t>
      </w:r>
      <w:r>
        <w:rPr>
          <w:color w:val="22272F"/>
          <w:sz w:val="22"/>
          <w:szCs w:val="22"/>
        </w:rPr>
        <w:t xml:space="preserve">для осуществления </w:t>
      </w:r>
      <w:proofErr w:type="gramStart"/>
      <w:r>
        <w:rPr>
          <w:color w:val="22272F"/>
          <w:sz w:val="22"/>
          <w:szCs w:val="22"/>
        </w:rPr>
        <w:t>розничной</w:t>
      </w:r>
      <w:proofErr w:type="gramEnd"/>
      <w:r>
        <w:rPr>
          <w:color w:val="22272F"/>
          <w:sz w:val="22"/>
          <w:szCs w:val="22"/>
        </w:rPr>
        <w:t xml:space="preserve"> </w:t>
      </w:r>
      <w:proofErr w:type="spellStart"/>
      <w:r>
        <w:rPr>
          <w:color w:val="22272F"/>
          <w:sz w:val="22"/>
          <w:szCs w:val="22"/>
        </w:rPr>
        <w:t>торговди</w:t>
      </w:r>
      <w:proofErr w:type="spellEnd"/>
      <w:r>
        <w:rPr>
          <w:color w:val="22272F"/>
          <w:sz w:val="22"/>
          <w:szCs w:val="22"/>
        </w:rPr>
        <w:t>.</w:t>
      </w:r>
    </w:p>
    <w:p w:rsidR="006B29AE" w:rsidRDefault="006B29AE" w:rsidP="006B29A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Арендная плата за пользование вышеуказанным нежилым помещением взимается с момента передачи его согласно настоящему акту.</w:t>
      </w:r>
    </w:p>
    <w:p w:rsidR="006B29AE" w:rsidRDefault="006B29AE" w:rsidP="006B29AE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531"/>
        <w:gridCol w:w="4500"/>
      </w:tblGrid>
      <w:tr w:rsidR="006B29AE" w:rsidTr="006B29AE">
        <w:tc>
          <w:tcPr>
            <w:tcW w:w="5531" w:type="dxa"/>
          </w:tcPr>
          <w:p w:rsidR="006B29AE" w:rsidRDefault="006B29AE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Передал</w:t>
            </w: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Комитет по управлению муниципальным имуществом администрации муниципального района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Исаклинский</w:t>
            </w:r>
            <w:proofErr w:type="spellEnd"/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B29AE" w:rsidRDefault="006B2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B29AE" w:rsidRDefault="006B2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комитета</w:t>
            </w:r>
          </w:p>
          <w:p w:rsidR="006B29AE" w:rsidRDefault="006B2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B29AE" w:rsidRDefault="006B2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_______________Л.Л. </w:t>
            </w:r>
            <w:proofErr w:type="spellStart"/>
            <w:r>
              <w:rPr>
                <w:rFonts w:ascii="Times New Roman" w:hAnsi="Times New Roman" w:cs="Times New Roman"/>
              </w:rPr>
              <w:t>Британ</w:t>
            </w:r>
            <w:proofErr w:type="spellEnd"/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м.п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00" w:type="dxa"/>
          </w:tcPr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Принял</w:t>
            </w: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rPr>
          <w:rFonts w:ascii="Times New Roman" w:hAnsi="Times New Roman" w:cs="Times New Roman"/>
        </w:rPr>
      </w:pPr>
    </w:p>
    <w:p w:rsidR="006B29AE" w:rsidRDefault="006B29AE" w:rsidP="006B29AE">
      <w:pPr>
        <w:pStyle w:val="a5"/>
        <w:tabs>
          <w:tab w:val="left" w:pos="2552"/>
        </w:tabs>
        <w:ind w:left="8496"/>
        <w:outlineLvl w:val="0"/>
        <w:rPr>
          <w:sz w:val="22"/>
          <w:szCs w:val="22"/>
        </w:rPr>
      </w:pPr>
      <w:r>
        <w:rPr>
          <w:bCs w:val="0"/>
          <w:sz w:val="22"/>
          <w:szCs w:val="22"/>
        </w:rPr>
        <w:t>Приложение 1</w:t>
      </w:r>
    </w:p>
    <w:p w:rsidR="006B29AE" w:rsidRDefault="006B29AE" w:rsidP="006B29AE">
      <w:pPr>
        <w:pStyle w:val="a5"/>
        <w:tabs>
          <w:tab w:val="left" w:pos="2552"/>
        </w:tabs>
        <w:rPr>
          <w:bCs w:val="0"/>
          <w:sz w:val="22"/>
          <w:szCs w:val="22"/>
        </w:rPr>
      </w:pPr>
      <w:r>
        <w:rPr>
          <w:bCs w:val="0"/>
          <w:sz w:val="22"/>
          <w:szCs w:val="22"/>
        </w:rPr>
        <w:t xml:space="preserve">                                                                                           к Договору аренды недвижимого имущества</w:t>
      </w:r>
    </w:p>
    <w:p w:rsidR="006B29AE" w:rsidRDefault="006B29AE" w:rsidP="006B29AE">
      <w:pPr>
        <w:pStyle w:val="a5"/>
        <w:tabs>
          <w:tab w:val="left" w:pos="2552"/>
        </w:tabs>
        <w:rPr>
          <w:bCs w:val="0"/>
          <w:sz w:val="22"/>
          <w:szCs w:val="22"/>
        </w:rPr>
      </w:pPr>
      <w:r>
        <w:rPr>
          <w:bCs w:val="0"/>
          <w:sz w:val="22"/>
          <w:szCs w:val="22"/>
        </w:rPr>
        <w:t xml:space="preserve">                                                                                                                  №    от                20   г.</w:t>
      </w:r>
    </w:p>
    <w:p w:rsidR="006B29AE" w:rsidRDefault="006B29AE" w:rsidP="006B29AE">
      <w:pPr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 нежилого здания</w:t>
      </w:r>
    </w:p>
    <w:p w:rsidR="006B29AE" w:rsidRDefault="006B29AE" w:rsidP="006B29A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Адрес: Самарская область, </w:t>
      </w:r>
      <w:proofErr w:type="spellStart"/>
      <w:r>
        <w:rPr>
          <w:rFonts w:ascii="Times New Roman" w:hAnsi="Times New Roman" w:cs="Times New Roman"/>
        </w:rPr>
        <w:t>Исаклинский</w:t>
      </w:r>
      <w:proofErr w:type="spellEnd"/>
      <w:r>
        <w:rPr>
          <w:rFonts w:ascii="Times New Roman" w:hAnsi="Times New Roman" w:cs="Times New Roman"/>
        </w:rPr>
        <w:t xml:space="preserve"> район, с. </w:t>
      </w:r>
      <w:proofErr w:type="spellStart"/>
      <w:r>
        <w:rPr>
          <w:rFonts w:ascii="Times New Roman" w:hAnsi="Times New Roman" w:cs="Times New Roman"/>
        </w:rPr>
        <w:t>Исаклы</w:t>
      </w:r>
      <w:proofErr w:type="spellEnd"/>
      <w:r>
        <w:rPr>
          <w:rFonts w:ascii="Times New Roman" w:hAnsi="Times New Roman" w:cs="Times New Roman"/>
        </w:rPr>
        <w:t>, ул. Куйбышевская, д.109</w:t>
      </w:r>
    </w:p>
    <w:p w:rsidR="006B29AE" w:rsidRDefault="006B29AE" w:rsidP="006B29AE"/>
    <w:p w:rsidR="006B29AE" w:rsidRDefault="006B29AE" w:rsidP="006B29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4000" cy="5791200"/>
            <wp:effectExtent l="0" t="0" r="0" b="0"/>
            <wp:docPr id="1" name="Рисунок 1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145" w:type="dxa"/>
        <w:jc w:val="center"/>
        <w:tblInd w:w="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0"/>
        <w:gridCol w:w="5095"/>
      </w:tblGrid>
      <w:tr w:rsidR="006B29AE" w:rsidTr="006B29AE">
        <w:trPr>
          <w:trHeight w:val="1437"/>
          <w:jc w:val="center"/>
        </w:trPr>
        <w:tc>
          <w:tcPr>
            <w:tcW w:w="5050" w:type="dxa"/>
          </w:tcPr>
          <w:p w:rsidR="006B29AE" w:rsidRDefault="006B29AE">
            <w:pPr>
              <w:pStyle w:val="2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 xml:space="preserve">                   Арендодатель</w:t>
            </w:r>
          </w:p>
          <w:p w:rsidR="006B29AE" w:rsidRDefault="006B2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9AE" w:rsidRDefault="006B29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Руководитель Комитета по управлению муниципальным имуществом администрации муниципального района </w:t>
            </w:r>
            <w:proofErr w:type="spellStart"/>
            <w:r>
              <w:rPr>
                <w:rFonts w:ascii="Times New Roman" w:hAnsi="Times New Roman" w:cs="Times New Roman"/>
              </w:rPr>
              <w:t>Исаклинский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Самарской области</w:t>
            </w:r>
          </w:p>
          <w:p w:rsidR="006B29AE" w:rsidRDefault="006B2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_______________Л.Л. </w:t>
            </w:r>
            <w:proofErr w:type="spellStart"/>
            <w:r>
              <w:rPr>
                <w:rFonts w:ascii="Times New Roman" w:hAnsi="Times New Roman" w:cs="Times New Roman"/>
              </w:rPr>
              <w:t>Британ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:rsidR="006B29AE" w:rsidRDefault="006B29A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м.п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6B29AE" w:rsidRDefault="006B2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5" w:type="dxa"/>
          </w:tcPr>
          <w:p w:rsidR="006B29AE" w:rsidRDefault="006B29AE">
            <w:pPr>
              <w:pStyle w:val="5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           Арендатор</w:t>
            </w:r>
          </w:p>
          <w:p w:rsidR="006B29AE" w:rsidRDefault="006B29AE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6B29AE" w:rsidRDefault="006B2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29AE" w:rsidRDefault="006B29AE" w:rsidP="006B29AE">
      <w:pPr>
        <w:rPr>
          <w:sz w:val="16"/>
          <w:szCs w:val="16"/>
        </w:rPr>
      </w:pPr>
    </w:p>
    <w:p w:rsidR="006B29AE" w:rsidRDefault="006B29AE" w:rsidP="006B29AE">
      <w:pPr>
        <w:rPr>
          <w:sz w:val="16"/>
          <w:szCs w:val="16"/>
        </w:rPr>
      </w:pPr>
    </w:p>
    <w:p w:rsidR="006B29AE" w:rsidRDefault="006B29AE" w:rsidP="006B29AE">
      <w:pPr>
        <w:rPr>
          <w:sz w:val="16"/>
          <w:szCs w:val="16"/>
        </w:rPr>
      </w:pPr>
    </w:p>
    <w:p w:rsidR="00A911DF" w:rsidRDefault="00A911DF"/>
    <w:sectPr w:rsidR="00A91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E4762F4"/>
    <w:multiLevelType w:val="singleLevel"/>
    <w:tmpl w:val="12244E8C"/>
    <w:lvl w:ilvl="0">
      <w:start w:val="1"/>
      <w:numFmt w:val="decimal"/>
      <w:lvlText w:val="5.%1. "/>
      <w:legacy w:legacy="1" w:legacySpace="0" w:legacyIndent="283"/>
      <w:lvlJc w:val="left"/>
      <w:pPr>
        <w:ind w:left="1003" w:hanging="283"/>
      </w:pPr>
      <w:rPr>
        <w:rFonts w:cs="Times New Roman"/>
        <w:b w:val="0"/>
        <w:bCs w:val="0"/>
        <w:i w:val="0"/>
        <w:iCs w:val="0"/>
        <w:sz w:val="26"/>
        <w:szCs w:val="26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734"/>
    <w:rsid w:val="006B29AE"/>
    <w:rsid w:val="007E0DDF"/>
    <w:rsid w:val="00933734"/>
    <w:rsid w:val="00A61FAC"/>
    <w:rsid w:val="00A83EF8"/>
    <w:rsid w:val="00A9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9AE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qFormat/>
    <w:rsid w:val="006B29AE"/>
    <w:pPr>
      <w:keepNext/>
      <w:numPr>
        <w:numId w:val="2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29A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29AE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29AE"/>
    <w:rPr>
      <w:rFonts w:ascii="Cambria" w:eastAsia="Times New Roman" w:hAnsi="Cambria" w:cs="Times New Roman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6B29AE"/>
    <w:rPr>
      <w:rFonts w:ascii="Cambria" w:eastAsia="Times New Roman" w:hAnsi="Cambria" w:cs="Times New Roman"/>
      <w:b/>
      <w:bCs/>
      <w:i/>
      <w:iCs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B29AE"/>
    <w:rPr>
      <w:rFonts w:ascii="Calibri" w:eastAsia="Times New Roman" w:hAnsi="Calibri" w:cs="Times New Roman"/>
      <w:b/>
      <w:bCs/>
      <w:i/>
      <w:iCs/>
      <w:sz w:val="26"/>
      <w:szCs w:val="26"/>
      <w:lang w:val="x-none" w:eastAsia="ar-SA"/>
    </w:rPr>
  </w:style>
  <w:style w:type="paragraph" w:styleId="a3">
    <w:name w:val="header"/>
    <w:basedOn w:val="a"/>
    <w:link w:val="a4"/>
    <w:uiPriority w:val="99"/>
    <w:semiHidden/>
    <w:unhideWhenUsed/>
    <w:rsid w:val="006B29A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B29AE"/>
    <w:rPr>
      <w:rFonts w:ascii="Calibri" w:eastAsia="Calibri" w:hAnsi="Calibri" w:cs="Calibri"/>
      <w:lang w:eastAsia="ar-SA"/>
    </w:rPr>
  </w:style>
  <w:style w:type="paragraph" w:styleId="a5">
    <w:name w:val="Body Text"/>
    <w:basedOn w:val="a"/>
    <w:link w:val="a6"/>
    <w:semiHidden/>
    <w:unhideWhenUsed/>
    <w:rsid w:val="006B29A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6B29A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6B29AE"/>
    <w:pPr>
      <w:spacing w:after="120" w:line="48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6B29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1">
    <w:name w:val="s_1"/>
    <w:basedOn w:val="a"/>
    <w:rsid w:val="006B29A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6B29AE"/>
    <w:pPr>
      <w:widowControl w:val="0"/>
      <w:snapToGrid w:val="0"/>
      <w:spacing w:after="0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2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9AE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9AE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qFormat/>
    <w:rsid w:val="006B29AE"/>
    <w:pPr>
      <w:keepNext/>
      <w:numPr>
        <w:numId w:val="2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29A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29AE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29AE"/>
    <w:rPr>
      <w:rFonts w:ascii="Cambria" w:eastAsia="Times New Roman" w:hAnsi="Cambria" w:cs="Times New Roman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6B29AE"/>
    <w:rPr>
      <w:rFonts w:ascii="Cambria" w:eastAsia="Times New Roman" w:hAnsi="Cambria" w:cs="Times New Roman"/>
      <w:b/>
      <w:bCs/>
      <w:i/>
      <w:iCs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B29AE"/>
    <w:rPr>
      <w:rFonts w:ascii="Calibri" w:eastAsia="Times New Roman" w:hAnsi="Calibri" w:cs="Times New Roman"/>
      <w:b/>
      <w:bCs/>
      <w:i/>
      <w:iCs/>
      <w:sz w:val="26"/>
      <w:szCs w:val="26"/>
      <w:lang w:val="x-none" w:eastAsia="ar-SA"/>
    </w:rPr>
  </w:style>
  <w:style w:type="paragraph" w:styleId="a3">
    <w:name w:val="header"/>
    <w:basedOn w:val="a"/>
    <w:link w:val="a4"/>
    <w:uiPriority w:val="99"/>
    <w:semiHidden/>
    <w:unhideWhenUsed/>
    <w:rsid w:val="006B29A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B29AE"/>
    <w:rPr>
      <w:rFonts w:ascii="Calibri" w:eastAsia="Calibri" w:hAnsi="Calibri" w:cs="Calibri"/>
      <w:lang w:eastAsia="ar-SA"/>
    </w:rPr>
  </w:style>
  <w:style w:type="paragraph" w:styleId="a5">
    <w:name w:val="Body Text"/>
    <w:basedOn w:val="a"/>
    <w:link w:val="a6"/>
    <w:semiHidden/>
    <w:unhideWhenUsed/>
    <w:rsid w:val="006B29A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6B29A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6B29AE"/>
    <w:pPr>
      <w:spacing w:after="120" w:line="48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6B29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1">
    <w:name w:val="s_1"/>
    <w:basedOn w:val="a"/>
    <w:rsid w:val="006B29A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6B29AE"/>
    <w:pPr>
      <w:widowControl w:val="0"/>
      <w:snapToGrid w:val="0"/>
      <w:spacing w:after="0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2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9AE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2829</Words>
  <Characters>16129</Characters>
  <Application>Microsoft Office Word</Application>
  <DocSecurity>0</DocSecurity>
  <Lines>134</Lines>
  <Paragraphs>37</Paragraphs>
  <ScaleCrop>false</ScaleCrop>
  <Company/>
  <LinksUpToDate>false</LinksUpToDate>
  <CharactersWithSpaces>18921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2023-11-24T09:42:00Z</dcterms:created>
  <dcterms:modified xsi:type="dcterms:W3CDTF">2024-01-17T09:55:00Z</dcterms:modified>
</cp:coreProperties>
</file>