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D9" w:rsidRPr="009A3329" w:rsidRDefault="00DC1CD9" w:rsidP="009A3329">
      <w:pPr>
        <w:autoSpaceDE w:val="0"/>
        <w:autoSpaceDN w:val="0"/>
        <w:adjustRightInd w:val="0"/>
        <w:ind w:firstLine="284"/>
        <w:jc w:val="right"/>
        <w:rPr>
          <w:rFonts w:ascii="Times New Roman" w:eastAsia="Times New Roman" w:hAnsi="Times New Roman"/>
          <w:b/>
          <w:sz w:val="28"/>
          <w:szCs w:val="28"/>
        </w:rPr>
      </w:pP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w:t>
      </w:r>
      <w:bookmarkStart w:id="0" w:name="_Hlk95981519"/>
      <w:r w:rsidRPr="009A3329">
        <w:rPr>
          <w:rFonts w:ascii="Times New Roman" w:eastAsia="Times New Roman" w:hAnsi="Times New Roman"/>
          <w:b/>
          <w:sz w:val="28"/>
          <w:szCs w:val="28"/>
        </w:rPr>
        <w:t xml:space="preserve">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F34C10">
        <w:rPr>
          <w:rFonts w:ascii="Times New Roman" w:eastAsia="Times New Roman" w:hAnsi="Times New Roman"/>
          <w:b/>
          <w:sz w:val="28"/>
          <w:szCs w:val="28"/>
          <w:lang w:eastAsia="ru-RU"/>
        </w:rPr>
        <w:t>4</w:t>
      </w:r>
      <w:r w:rsidR="00611505">
        <w:rPr>
          <w:rFonts w:ascii="Times New Roman" w:eastAsia="Times New Roman" w:hAnsi="Times New Roman"/>
          <w:b/>
          <w:sz w:val="28"/>
          <w:szCs w:val="28"/>
          <w:lang w:eastAsia="ru-RU"/>
        </w:rPr>
        <w:t xml:space="preserve"> года</w:t>
      </w:r>
      <w:bookmarkEnd w:id="0"/>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330"/>
        <w:gridCol w:w="1259"/>
        <w:gridCol w:w="2439"/>
        <w:gridCol w:w="1334"/>
        <w:gridCol w:w="1397"/>
        <w:gridCol w:w="1117"/>
        <w:gridCol w:w="1256"/>
        <w:gridCol w:w="1256"/>
        <w:gridCol w:w="838"/>
        <w:gridCol w:w="841"/>
        <w:gridCol w:w="1193"/>
      </w:tblGrid>
      <w:tr w:rsidR="000C0AA4" w:rsidRPr="009A3329" w:rsidTr="000C0AA4">
        <w:trPr>
          <w:trHeight w:val="545"/>
          <w:jc w:val="center"/>
        </w:trPr>
        <w:tc>
          <w:tcPr>
            <w:tcW w:w="138"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2"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401"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777"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425"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56"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отгружен-</w:t>
            </w:r>
            <w:proofErr w:type="spellStart"/>
            <w:r w:rsidRPr="00405D90">
              <w:rPr>
                <w:rFonts w:ascii="Times New Roman" w:eastAsia="Times New Roman" w:hAnsi="Times New Roman"/>
                <w:bCs/>
                <w:color w:val="000000"/>
                <w:sz w:val="20"/>
                <w:szCs w:val="20"/>
                <w:lang w:eastAsia="ru-RU"/>
              </w:rPr>
              <w:t>ных</w:t>
            </w:r>
            <w:proofErr w:type="spell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p>
        </w:tc>
        <w:tc>
          <w:tcPr>
            <w:tcW w:w="535"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380"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0C0AA4">
        <w:trPr>
          <w:trHeight w:val="709"/>
          <w:jc w:val="center"/>
        </w:trPr>
        <w:tc>
          <w:tcPr>
            <w:tcW w:w="138"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2"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1"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77"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25"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56"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 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 xml:space="preserve">льном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380"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36605B" w:rsidRPr="009A3329" w:rsidTr="0036605B">
        <w:trPr>
          <w:trHeight w:val="240"/>
          <w:jc w:val="center"/>
        </w:trPr>
        <w:tc>
          <w:tcPr>
            <w:tcW w:w="138"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2"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401"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77"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25"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45"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56"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7"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80"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AC6C80" w:rsidRPr="009A3329" w:rsidTr="000C0AA4">
        <w:trPr>
          <w:trHeight w:val="513"/>
          <w:jc w:val="center"/>
        </w:trPr>
        <w:tc>
          <w:tcPr>
            <w:tcW w:w="138" w:type="pct"/>
            <w:tcBorders>
              <w:top w:val="single" w:sz="4" w:space="0" w:color="auto"/>
              <w:left w:val="single" w:sz="4" w:space="0" w:color="auto"/>
              <w:bottom w:val="single" w:sz="4" w:space="0" w:color="auto"/>
              <w:right w:val="nil"/>
            </w:tcBorders>
            <w:shd w:val="clear" w:color="auto" w:fill="auto"/>
            <w:noWrap/>
          </w:tcPr>
          <w:p w:rsidR="00AC6C80" w:rsidRPr="00405D90" w:rsidRDefault="00AC6C80" w:rsidP="00AC6C80">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w:t>
            </w:r>
          </w:p>
        </w:tc>
        <w:tc>
          <w:tcPr>
            <w:tcW w:w="742" w:type="pct"/>
            <w:shd w:val="clear" w:color="auto" w:fill="auto"/>
          </w:tcPr>
          <w:p w:rsidR="00AC6C80" w:rsidRPr="000E43DB" w:rsidRDefault="00AC6C80" w:rsidP="00AC6C80">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«Служба единого заказчика администрации муниципального района Исаклинский»</w:t>
            </w:r>
          </w:p>
        </w:tc>
        <w:tc>
          <w:tcPr>
            <w:tcW w:w="401" w:type="pct"/>
            <w:shd w:val="clear" w:color="auto" w:fill="auto"/>
          </w:tcPr>
          <w:p w:rsidR="00AC6C80" w:rsidRPr="000E43DB" w:rsidRDefault="00AC6C80" w:rsidP="00AC6C80">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77" w:type="pct"/>
            <w:shd w:val="clear" w:color="auto" w:fill="auto"/>
          </w:tcPr>
          <w:p w:rsidR="00AC6C80" w:rsidRPr="000E43DB" w:rsidRDefault="00AC6C80" w:rsidP="00AC6C80">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Транспортные услуги</w:t>
            </w:r>
          </w:p>
        </w:tc>
        <w:tc>
          <w:tcPr>
            <w:tcW w:w="425" w:type="pct"/>
            <w:shd w:val="clear" w:color="auto" w:fill="auto"/>
          </w:tcPr>
          <w:p w:rsidR="00AC6C80" w:rsidRPr="000E43DB" w:rsidRDefault="00AC6C80" w:rsidP="00AC6C80">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AC6C80" w:rsidRPr="000E43DB" w:rsidRDefault="00AC6C80" w:rsidP="00AC6C80">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Исаклинский</w:t>
            </w:r>
          </w:p>
        </w:tc>
        <w:tc>
          <w:tcPr>
            <w:tcW w:w="445" w:type="pct"/>
          </w:tcPr>
          <w:p w:rsidR="00AC6C80" w:rsidRPr="009A3329" w:rsidRDefault="00AC6C80" w:rsidP="00F34C1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Перевезено</w:t>
            </w:r>
            <w:r w:rsidR="00F34C10">
              <w:rPr>
                <w:rFonts w:ascii="Times New Roman" w:eastAsia="Times New Roman" w:hAnsi="Times New Roman"/>
                <w:color w:val="000000"/>
                <w:lang w:eastAsia="ru-RU"/>
              </w:rPr>
              <w:t xml:space="preserve"> 4131</w:t>
            </w:r>
            <w:r>
              <w:rPr>
                <w:rFonts w:ascii="Times New Roman" w:eastAsia="Times New Roman" w:hAnsi="Times New Roman"/>
                <w:color w:val="000000"/>
                <w:lang w:eastAsia="ru-RU"/>
              </w:rPr>
              <w:t xml:space="preserve"> чел.</w:t>
            </w:r>
          </w:p>
        </w:tc>
        <w:tc>
          <w:tcPr>
            <w:tcW w:w="356" w:type="pct"/>
          </w:tcPr>
          <w:p w:rsidR="00AC6C80" w:rsidRPr="009A3329" w:rsidRDefault="00AC6C80" w:rsidP="00F34C1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r w:rsidR="00F34C10">
              <w:rPr>
                <w:rFonts w:ascii="Times New Roman" w:eastAsia="Times New Roman" w:hAnsi="Times New Roman"/>
                <w:color w:val="000000"/>
                <w:lang w:eastAsia="ru-RU"/>
              </w:rPr>
              <w:t>11,5</w:t>
            </w:r>
            <w:r>
              <w:rPr>
                <w:rFonts w:ascii="Times New Roman" w:eastAsia="Times New Roman" w:hAnsi="Times New Roman"/>
                <w:color w:val="000000"/>
                <w:lang w:eastAsia="ru-RU"/>
              </w:rPr>
              <w:t xml:space="preserve"> тыс. руб.</w:t>
            </w:r>
          </w:p>
        </w:tc>
        <w:tc>
          <w:tcPr>
            <w:tcW w:w="400" w:type="pct"/>
          </w:tcPr>
          <w:p w:rsidR="00AC6C80" w:rsidRPr="009A3329" w:rsidRDefault="00F34C1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1311,5</w:t>
            </w:r>
            <w:r w:rsidR="00AC6C80">
              <w:rPr>
                <w:rFonts w:ascii="Times New Roman" w:eastAsia="Times New Roman" w:hAnsi="Times New Roman"/>
                <w:color w:val="000000"/>
                <w:lang w:eastAsia="ru-RU"/>
              </w:rPr>
              <w:t>тыс. руб.</w:t>
            </w:r>
          </w:p>
        </w:tc>
        <w:tc>
          <w:tcPr>
            <w:tcW w:w="400" w:type="pct"/>
          </w:tcPr>
          <w:p w:rsidR="00AC6C80" w:rsidRPr="009A3329" w:rsidRDefault="00AC6C80" w:rsidP="00F34C1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r w:rsidR="00F34C10">
              <w:rPr>
                <w:rFonts w:ascii="Times New Roman" w:eastAsia="Times New Roman" w:hAnsi="Times New Roman"/>
                <w:color w:val="000000"/>
                <w:lang w:eastAsia="ru-RU"/>
              </w:rPr>
              <w:t>11,5</w:t>
            </w:r>
            <w:r>
              <w:rPr>
                <w:rFonts w:ascii="Times New Roman" w:eastAsia="Times New Roman" w:hAnsi="Times New Roman"/>
                <w:color w:val="000000"/>
                <w:lang w:eastAsia="ru-RU"/>
              </w:rPr>
              <w:t>тыс. руб.</w:t>
            </w:r>
          </w:p>
        </w:tc>
        <w:tc>
          <w:tcPr>
            <w:tcW w:w="267" w:type="pct"/>
            <w:shd w:val="clear" w:color="auto" w:fill="auto"/>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100 </w:t>
            </w:r>
          </w:p>
        </w:tc>
        <w:tc>
          <w:tcPr>
            <w:tcW w:w="268" w:type="pct"/>
            <w:shd w:val="clear" w:color="auto" w:fill="auto"/>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bl>
    <w:p w:rsidR="00DC18E5" w:rsidRDefault="00DC18E5" w:rsidP="00023B2A">
      <w:pPr>
        <w:autoSpaceDE w:val="0"/>
        <w:autoSpaceDN w:val="0"/>
        <w:adjustRightInd w:val="0"/>
        <w:ind w:firstLine="0"/>
        <w:rPr>
          <w:rFonts w:ascii="Times New Roman" w:eastAsiaTheme="minorHAnsi" w:hAnsi="Times New Roman"/>
          <w:sz w:val="28"/>
          <w:szCs w:val="28"/>
        </w:rPr>
      </w:pPr>
    </w:p>
    <w:p w:rsidR="00DC1CD9" w:rsidRDefault="00DC1CD9" w:rsidP="00023B2A">
      <w:pPr>
        <w:autoSpaceDE w:val="0"/>
        <w:autoSpaceDN w:val="0"/>
        <w:adjustRightInd w:val="0"/>
        <w:ind w:firstLine="0"/>
        <w:rPr>
          <w:rFonts w:ascii="Times New Roman" w:eastAsiaTheme="minorHAnsi" w:hAnsi="Times New Roman"/>
          <w:sz w:val="28"/>
          <w:szCs w:val="28"/>
        </w:rPr>
      </w:pPr>
    </w:p>
    <w:p w:rsidR="00DC1CD9" w:rsidRDefault="00DC1CD9" w:rsidP="00023B2A">
      <w:pPr>
        <w:autoSpaceDE w:val="0"/>
        <w:autoSpaceDN w:val="0"/>
        <w:adjustRightInd w:val="0"/>
        <w:ind w:firstLine="0"/>
        <w:rPr>
          <w:rFonts w:ascii="Times New Roman" w:eastAsiaTheme="minorHAnsi" w:hAnsi="Times New Roman"/>
          <w:sz w:val="28"/>
          <w:szCs w:val="28"/>
        </w:rPr>
      </w:pPr>
    </w:p>
    <w:sectPr w:rsidR="00DC1CD9" w:rsidSect="00023B2A">
      <w:headerReference w:type="default" r:id="rId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4D" w:rsidRDefault="00694F4D" w:rsidP="003936B6">
      <w:r>
        <w:separator/>
      </w:r>
    </w:p>
  </w:endnote>
  <w:endnote w:type="continuationSeparator" w:id="0">
    <w:p w:rsidR="00694F4D" w:rsidRDefault="00694F4D"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4D" w:rsidRDefault="00694F4D" w:rsidP="003936B6">
      <w:r>
        <w:separator/>
      </w:r>
    </w:p>
  </w:footnote>
  <w:footnote w:type="continuationSeparator" w:id="0">
    <w:p w:rsidR="00694F4D" w:rsidRDefault="00694F4D" w:rsidP="003936B6">
      <w:r>
        <w:continuationSeparator/>
      </w:r>
    </w:p>
  </w:footnote>
  <w:footnote w:id="1">
    <w:p w:rsidR="0036605B" w:rsidRPr="0036605B" w:rsidRDefault="0036605B">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 xml:space="preserve">за </w:t>
      </w:r>
      <w:r w:rsidR="00AC6C80">
        <w:rPr>
          <w:rFonts w:ascii="Times New Roman" w:hAnsi="Times New Roman"/>
        </w:rPr>
        <w:t>202</w:t>
      </w:r>
      <w:r w:rsidR="00F34C10">
        <w:rPr>
          <w:rFonts w:ascii="Times New Roman" w:hAnsi="Times New Roman"/>
        </w:rPr>
        <w:t>3</w:t>
      </w:r>
      <w:bookmarkStart w:id="1" w:name="_GoBack"/>
      <w:bookmarkEnd w:id="1"/>
      <w:r w:rsidRPr="0036605B">
        <w:rPr>
          <w:rFonts w:ascii="Times New Roman" w:hAnsi="Times New Roman"/>
        </w:rPr>
        <w:t xml:space="preserve">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78377"/>
      <w:docPartObj>
        <w:docPartGallery w:val="Page Numbers (Top of Page)"/>
        <w:docPartUnique/>
      </w:docPartObj>
    </w:sdtPr>
    <w:sdtEndPr>
      <w:rPr>
        <w:rFonts w:ascii="Times New Roman" w:hAnsi="Times New Roman"/>
        <w:sz w:val="24"/>
        <w:szCs w:val="24"/>
      </w:rPr>
    </w:sdtEndPr>
    <w:sdtContent>
      <w:p w:rsidR="000F5CCD" w:rsidRDefault="000F5CC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36605B">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694F4D"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6529E"/>
    <w:rsid w:val="00072E95"/>
    <w:rsid w:val="00074C81"/>
    <w:rsid w:val="00075B0E"/>
    <w:rsid w:val="00076607"/>
    <w:rsid w:val="00080615"/>
    <w:rsid w:val="000816F4"/>
    <w:rsid w:val="000855BD"/>
    <w:rsid w:val="00091B67"/>
    <w:rsid w:val="000A752B"/>
    <w:rsid w:val="000B3C43"/>
    <w:rsid w:val="000C03A5"/>
    <w:rsid w:val="000C0AA4"/>
    <w:rsid w:val="000C5301"/>
    <w:rsid w:val="000C7AFA"/>
    <w:rsid w:val="000E43DB"/>
    <w:rsid w:val="000E6513"/>
    <w:rsid w:val="000E7B23"/>
    <w:rsid w:val="000F0CF1"/>
    <w:rsid w:val="000F183E"/>
    <w:rsid w:val="000F1C22"/>
    <w:rsid w:val="000F5CCD"/>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05B"/>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87ECF"/>
    <w:rsid w:val="00694F4D"/>
    <w:rsid w:val="006B0286"/>
    <w:rsid w:val="006B5441"/>
    <w:rsid w:val="006C0B1A"/>
    <w:rsid w:val="006C0C1A"/>
    <w:rsid w:val="006C16B1"/>
    <w:rsid w:val="006C1B53"/>
    <w:rsid w:val="006C3911"/>
    <w:rsid w:val="006C5762"/>
    <w:rsid w:val="006D3C5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2867"/>
    <w:rsid w:val="009A3329"/>
    <w:rsid w:val="009B0F64"/>
    <w:rsid w:val="009C077B"/>
    <w:rsid w:val="009C2107"/>
    <w:rsid w:val="009C495F"/>
    <w:rsid w:val="009D5FA9"/>
    <w:rsid w:val="009F09A2"/>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C6C80"/>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0F17"/>
    <w:rsid w:val="00BF32AC"/>
    <w:rsid w:val="00C021C5"/>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1CD9"/>
    <w:rsid w:val="00DC5CBD"/>
    <w:rsid w:val="00DD041D"/>
    <w:rsid w:val="00DD2D5E"/>
    <w:rsid w:val="00DD3526"/>
    <w:rsid w:val="00DD52CB"/>
    <w:rsid w:val="00DE0488"/>
    <w:rsid w:val="00DE19A5"/>
    <w:rsid w:val="00DE43D2"/>
    <w:rsid w:val="00DE7A2E"/>
    <w:rsid w:val="00DF1CE4"/>
    <w:rsid w:val="00DF3960"/>
    <w:rsid w:val="00DF5394"/>
    <w:rsid w:val="00DF7B1A"/>
    <w:rsid w:val="00E06876"/>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4C10"/>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727B"/>
  <w15:docId w15:val="{576FE329-E300-4545-BC27-D65BBF1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C679-1B4C-447B-8967-6D1E8442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2</cp:revision>
  <cp:lastPrinted>2023-02-20T06:38:00Z</cp:lastPrinted>
  <dcterms:created xsi:type="dcterms:W3CDTF">2024-02-09T09:44:00Z</dcterms:created>
  <dcterms:modified xsi:type="dcterms:W3CDTF">2024-02-09T09:44:00Z</dcterms:modified>
</cp:coreProperties>
</file>