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C" w:rsidRPr="001D1CE5" w:rsidRDefault="005D0478" w:rsidP="00E375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>
        <w:rPr>
          <w:b/>
          <w:color w:val="000000"/>
          <w:sz w:val="27"/>
          <w:szCs w:val="27"/>
        </w:rPr>
        <w:t>Какие т</w:t>
      </w:r>
      <w:r w:rsidRPr="005D0478">
        <w:rPr>
          <w:b/>
          <w:color w:val="000000"/>
          <w:sz w:val="27"/>
          <w:szCs w:val="27"/>
        </w:rPr>
        <w:t>рудовые права работающих инвалидов</w:t>
      </w:r>
      <w:bookmarkEnd w:id="0"/>
      <w:r w:rsidR="0075005C">
        <w:rPr>
          <w:b/>
          <w:color w:val="000000"/>
          <w:sz w:val="27"/>
          <w:szCs w:val="27"/>
        </w:rPr>
        <w:t>?</w:t>
      </w:r>
    </w:p>
    <w:p w:rsidR="00C44884" w:rsidRPr="001D1CE5" w:rsidRDefault="00C44884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1D1CE5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CD9A9E2" wp14:editId="755737E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05C">
        <w:rPr>
          <w:noProof/>
          <w:sz w:val="27"/>
          <w:szCs w:val="27"/>
        </w:rPr>
        <w:t>На вопрос отвечает</w:t>
      </w:r>
      <w:r w:rsidR="00615644" w:rsidRPr="001D1CE5">
        <w:rPr>
          <w:kern w:val="2"/>
          <w:sz w:val="27"/>
          <w:szCs w:val="27"/>
        </w:rPr>
        <w:t xml:space="preserve"> прокурор Исаклинского района Самарской области  </w:t>
      </w:r>
      <w:r w:rsidR="00615644" w:rsidRPr="001D1CE5">
        <w:rPr>
          <w:b/>
          <w:kern w:val="2"/>
          <w:sz w:val="27"/>
          <w:szCs w:val="27"/>
        </w:rPr>
        <w:t>Павел Грибов</w:t>
      </w:r>
      <w:r w:rsidR="00615644" w:rsidRPr="001D1CE5">
        <w:rPr>
          <w:kern w:val="2"/>
          <w:sz w:val="27"/>
          <w:szCs w:val="27"/>
        </w:rPr>
        <w:t>.</w:t>
      </w:r>
    </w:p>
    <w:p w:rsidR="0075005C" w:rsidRPr="001D1CE5" w:rsidRDefault="0075005C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5D0478" w:rsidRPr="005D0478" w:rsidRDefault="005D0478" w:rsidP="005D0478">
      <w:pPr>
        <w:ind w:firstLine="709"/>
        <w:jc w:val="both"/>
        <w:rPr>
          <w:sz w:val="27"/>
          <w:szCs w:val="27"/>
        </w:rPr>
      </w:pPr>
      <w:r w:rsidRPr="005D0478">
        <w:rPr>
          <w:sz w:val="27"/>
          <w:szCs w:val="27"/>
        </w:rPr>
        <w:t>Труд инвалидов регулируется нормами Трудового кодекса Российской Федерации, Федерального закона от 24 ноября 1995 года № 181-ФЗ «О социальной защите инвалидов в Российской Федерации», Закона Российской Федерации от 19 апреля 1991 года № 1032-1 «О занятости населения в Российской Федерации», а также иных нормативных правовых актов, содержащих нормы трудового прав</w:t>
      </w:r>
      <w:r>
        <w:rPr>
          <w:sz w:val="27"/>
          <w:szCs w:val="27"/>
        </w:rPr>
        <w:t>а.</w:t>
      </w:r>
    </w:p>
    <w:p w:rsidR="005D0478" w:rsidRPr="005D0478" w:rsidRDefault="005D0478" w:rsidP="005D0478">
      <w:pPr>
        <w:ind w:firstLine="709"/>
        <w:jc w:val="both"/>
        <w:rPr>
          <w:sz w:val="27"/>
          <w:szCs w:val="27"/>
        </w:rPr>
      </w:pPr>
      <w:proofErr w:type="gramStart"/>
      <w:r w:rsidRPr="005D0478">
        <w:rPr>
          <w:sz w:val="27"/>
          <w:szCs w:val="27"/>
        </w:rPr>
        <w:t>Не допускается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каких-либо обстоятельств, не связанных с деловыми качествами работников (часть</w:t>
      </w:r>
      <w:r>
        <w:rPr>
          <w:sz w:val="27"/>
          <w:szCs w:val="27"/>
        </w:rPr>
        <w:t xml:space="preserve"> 2 статьи 64 ТК РФ).</w:t>
      </w:r>
      <w:proofErr w:type="gramEnd"/>
    </w:p>
    <w:p w:rsidR="005D0478" w:rsidRPr="005D0478" w:rsidRDefault="005D0478" w:rsidP="005D0478">
      <w:pPr>
        <w:ind w:firstLine="709"/>
        <w:jc w:val="both"/>
        <w:rPr>
          <w:sz w:val="27"/>
          <w:szCs w:val="27"/>
        </w:rPr>
      </w:pPr>
      <w:proofErr w:type="gramStart"/>
      <w:r w:rsidRPr="005D0478">
        <w:rPr>
          <w:sz w:val="27"/>
          <w:szCs w:val="27"/>
        </w:rP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 (часть 2 статьи 23 Закона от</w:t>
      </w:r>
      <w:r>
        <w:rPr>
          <w:sz w:val="27"/>
          <w:szCs w:val="27"/>
        </w:rPr>
        <w:t xml:space="preserve"> 24 ноября 1995 года № 181-ФЗ).</w:t>
      </w:r>
      <w:proofErr w:type="gramEnd"/>
    </w:p>
    <w:p w:rsidR="005D0478" w:rsidRPr="005D0478" w:rsidRDefault="005D0478" w:rsidP="005D0478">
      <w:pPr>
        <w:ind w:firstLine="709"/>
        <w:jc w:val="both"/>
        <w:rPr>
          <w:sz w:val="27"/>
          <w:szCs w:val="27"/>
        </w:rPr>
      </w:pPr>
      <w:r w:rsidRPr="005D0478">
        <w:rPr>
          <w:sz w:val="27"/>
          <w:szCs w:val="27"/>
        </w:rPr>
        <w:t>Инвалидам предоставляются гарантии трудовой занятости, которые включают, в частности, следующие меры (часть 1 статьи 20 Закона от</w:t>
      </w:r>
      <w:r>
        <w:rPr>
          <w:sz w:val="27"/>
          <w:szCs w:val="27"/>
        </w:rPr>
        <w:t xml:space="preserve"> 24 ноября 1995 года № 181-ФЗ):</w:t>
      </w:r>
    </w:p>
    <w:p w:rsidR="005D0478" w:rsidRPr="005D0478" w:rsidRDefault="005D0478" w:rsidP="005D0478">
      <w:pPr>
        <w:ind w:firstLine="709"/>
        <w:jc w:val="both"/>
        <w:rPr>
          <w:sz w:val="27"/>
          <w:szCs w:val="27"/>
        </w:rPr>
      </w:pPr>
      <w:r w:rsidRPr="005D0478">
        <w:rPr>
          <w:sz w:val="27"/>
          <w:szCs w:val="27"/>
        </w:rPr>
        <w:t>квотирование рабочих мест для инвалидов (такие рабочие места не могут быть заняты лицами, не являющимися инвалидами);</w:t>
      </w:r>
    </w:p>
    <w:p w:rsidR="005D0478" w:rsidRPr="005D0478" w:rsidRDefault="005D0478" w:rsidP="005D0478">
      <w:pPr>
        <w:ind w:firstLine="709"/>
        <w:jc w:val="both"/>
        <w:rPr>
          <w:sz w:val="27"/>
          <w:szCs w:val="27"/>
        </w:rPr>
      </w:pPr>
      <w:r w:rsidRPr="005D0478">
        <w:rPr>
          <w:sz w:val="27"/>
          <w:szCs w:val="27"/>
        </w:rPr>
        <w:t>резервирование рабочих мест по профессиям, наиболее пригодным для инвалидов;</w:t>
      </w:r>
    </w:p>
    <w:p w:rsidR="005D0478" w:rsidRPr="005D0478" w:rsidRDefault="005D0478" w:rsidP="005D0478">
      <w:pPr>
        <w:ind w:firstLine="709"/>
        <w:jc w:val="both"/>
        <w:rPr>
          <w:sz w:val="27"/>
          <w:szCs w:val="27"/>
        </w:rPr>
      </w:pPr>
      <w:r w:rsidRPr="005D0478">
        <w:rPr>
          <w:sz w:val="27"/>
          <w:szCs w:val="27"/>
        </w:rPr>
        <w:t xml:space="preserve">создание специальных условий в </w:t>
      </w:r>
      <w:proofErr w:type="gramStart"/>
      <w:r w:rsidRPr="005D0478">
        <w:rPr>
          <w:sz w:val="27"/>
          <w:szCs w:val="27"/>
        </w:rPr>
        <w:t>соответствии</w:t>
      </w:r>
      <w:proofErr w:type="gramEnd"/>
      <w:r w:rsidRPr="005D0478">
        <w:rPr>
          <w:sz w:val="27"/>
          <w:szCs w:val="27"/>
        </w:rPr>
        <w:t xml:space="preserve"> с И11РА инвалидов.</w:t>
      </w:r>
    </w:p>
    <w:p w:rsidR="005D0478" w:rsidRPr="005D0478" w:rsidRDefault="005D0478" w:rsidP="005D0478">
      <w:pPr>
        <w:ind w:firstLine="709"/>
        <w:jc w:val="both"/>
        <w:rPr>
          <w:sz w:val="27"/>
          <w:szCs w:val="27"/>
        </w:rPr>
      </w:pPr>
      <w:r w:rsidRPr="005D0478">
        <w:rPr>
          <w:sz w:val="27"/>
          <w:szCs w:val="27"/>
        </w:rPr>
        <w:t>Работающие инвалиды имеют право на предоставление им ежегодного отпуска не менее 30 календарных дней и отпуска без сохранения заработной платы</w:t>
      </w:r>
      <w:r>
        <w:rPr>
          <w:sz w:val="27"/>
          <w:szCs w:val="27"/>
        </w:rPr>
        <w:t xml:space="preserve"> до 60 календарных дней в году.</w:t>
      </w:r>
    </w:p>
    <w:p w:rsidR="005D0478" w:rsidRPr="005D0478" w:rsidRDefault="005D0478" w:rsidP="005D0478">
      <w:pPr>
        <w:ind w:firstLine="709"/>
        <w:jc w:val="both"/>
        <w:rPr>
          <w:sz w:val="27"/>
          <w:szCs w:val="27"/>
        </w:rPr>
      </w:pPr>
      <w:r w:rsidRPr="005D0478">
        <w:rPr>
          <w:sz w:val="27"/>
          <w:szCs w:val="27"/>
        </w:rPr>
        <w:t xml:space="preserve">Также инвалиды вправе отказаться от сверхурочной работы, от работы в ночное время либо в выходные и нерабочие праздничные дни, даже если такая работа не запрещена им по состоянию здоровья (часть 5 статьи 96, часть 5 статьи 99, часть 7 статьи 113, статья 128 ТК </w:t>
      </w:r>
      <w:r>
        <w:rPr>
          <w:sz w:val="27"/>
          <w:szCs w:val="27"/>
        </w:rPr>
        <w:t>РФ; статья 23 Закона № 181-ФЗ).</w:t>
      </w:r>
    </w:p>
    <w:p w:rsidR="005319F8" w:rsidRPr="001D1CE5" w:rsidRDefault="005D0478" w:rsidP="005D0478">
      <w:pPr>
        <w:ind w:firstLine="709"/>
        <w:jc w:val="both"/>
        <w:rPr>
          <w:sz w:val="27"/>
          <w:szCs w:val="27"/>
        </w:rPr>
      </w:pPr>
      <w:r w:rsidRPr="005D0478">
        <w:rPr>
          <w:sz w:val="27"/>
          <w:szCs w:val="27"/>
        </w:rPr>
        <w:t xml:space="preserve">Граждане и должностные лица, виновные в </w:t>
      </w:r>
      <w:proofErr w:type="gramStart"/>
      <w:r w:rsidRPr="005D0478">
        <w:rPr>
          <w:sz w:val="27"/>
          <w:szCs w:val="27"/>
        </w:rPr>
        <w:t>нарушении</w:t>
      </w:r>
      <w:proofErr w:type="gramEnd"/>
      <w:r w:rsidRPr="005D0478">
        <w:rPr>
          <w:sz w:val="27"/>
          <w:szCs w:val="27"/>
        </w:rPr>
        <w:t xml:space="preserve"> прав и свобод инвалидов, несут ответственность в соответствии с законодательством Российской Федерации, как административную, так и уголовную.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1A" w:rsidRDefault="00670A1A">
      <w:r>
        <w:separator/>
      </w:r>
    </w:p>
  </w:endnote>
  <w:endnote w:type="continuationSeparator" w:id="0">
    <w:p w:rsidR="00670A1A" w:rsidRDefault="0067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1A" w:rsidRDefault="00670A1A">
      <w:r>
        <w:separator/>
      </w:r>
    </w:p>
  </w:footnote>
  <w:footnote w:type="continuationSeparator" w:id="0">
    <w:p w:rsidR="00670A1A" w:rsidRDefault="0067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5D0478">
          <w:rPr>
            <w:noProof/>
          </w:rPr>
          <w:t>2</w:t>
        </w:r>
        <w:r>
          <w:fldChar w:fldCharType="end"/>
        </w:r>
      </w:p>
    </w:sdtContent>
  </w:sdt>
  <w:p w:rsidR="007F467F" w:rsidRDefault="00670A1A">
    <w:pPr>
      <w:pStyle w:val="a3"/>
    </w:pPr>
  </w:p>
  <w:p w:rsidR="00C561F8" w:rsidRDefault="00670A1A"/>
  <w:p w:rsidR="007F2E7F" w:rsidRDefault="00670A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1D1CE5"/>
    <w:rsid w:val="00222399"/>
    <w:rsid w:val="0026162F"/>
    <w:rsid w:val="00273D17"/>
    <w:rsid w:val="00286A21"/>
    <w:rsid w:val="003413FD"/>
    <w:rsid w:val="003627FC"/>
    <w:rsid w:val="003954EC"/>
    <w:rsid w:val="00432A5E"/>
    <w:rsid w:val="00444845"/>
    <w:rsid w:val="00470469"/>
    <w:rsid w:val="004D5E09"/>
    <w:rsid w:val="005319F8"/>
    <w:rsid w:val="00541BCC"/>
    <w:rsid w:val="0054242E"/>
    <w:rsid w:val="005956B9"/>
    <w:rsid w:val="005A43D8"/>
    <w:rsid w:val="005D0478"/>
    <w:rsid w:val="00603BBB"/>
    <w:rsid w:val="00615644"/>
    <w:rsid w:val="00644F41"/>
    <w:rsid w:val="00670A1A"/>
    <w:rsid w:val="00692634"/>
    <w:rsid w:val="0070332D"/>
    <w:rsid w:val="0073263E"/>
    <w:rsid w:val="00741F1D"/>
    <w:rsid w:val="007472A7"/>
    <w:rsid w:val="0075005C"/>
    <w:rsid w:val="00777A08"/>
    <w:rsid w:val="0078070C"/>
    <w:rsid w:val="007D44DE"/>
    <w:rsid w:val="007D770C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2021-10-28T16:48:00Z</dcterms:created>
  <dcterms:modified xsi:type="dcterms:W3CDTF">2021-10-28T16:48:00Z</dcterms:modified>
</cp:coreProperties>
</file>