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Default="006F70F1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7A5A81">
        <w:rPr>
          <w:b/>
          <w:color w:val="000000"/>
          <w:sz w:val="28"/>
          <w:szCs w:val="27"/>
        </w:rPr>
        <w:t>Какие дополнительные гарантии имеются у работников, работающих дистанционно</w:t>
      </w:r>
      <w:r w:rsidR="00387B6A" w:rsidRPr="007A5A81">
        <w:rPr>
          <w:b/>
          <w:color w:val="000000"/>
          <w:sz w:val="28"/>
          <w:szCs w:val="27"/>
        </w:rPr>
        <w:t>?</w:t>
      </w:r>
    </w:p>
    <w:p w:rsidR="007A5A81" w:rsidRPr="007A5A81" w:rsidRDefault="007A5A8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7A5A81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7A5A81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D4AAF9D" wp14:editId="1540142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7A5A81">
        <w:rPr>
          <w:noProof/>
          <w:sz w:val="28"/>
          <w:szCs w:val="27"/>
        </w:rPr>
        <w:t>На Ваш вопрос отвечает</w:t>
      </w:r>
      <w:r w:rsidR="00615644" w:rsidRPr="007A5A81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7A5A81">
        <w:rPr>
          <w:b/>
          <w:kern w:val="2"/>
          <w:sz w:val="28"/>
          <w:szCs w:val="27"/>
        </w:rPr>
        <w:t>Павел Грибов</w:t>
      </w:r>
      <w:r w:rsidR="00615644" w:rsidRPr="007A5A81">
        <w:rPr>
          <w:kern w:val="2"/>
          <w:sz w:val="28"/>
          <w:szCs w:val="27"/>
        </w:rPr>
        <w:t>.</w:t>
      </w:r>
    </w:p>
    <w:p w:rsidR="00741251" w:rsidRPr="007A5A81" w:rsidRDefault="00741251" w:rsidP="00615644">
      <w:pPr>
        <w:ind w:firstLine="709"/>
        <w:contextualSpacing/>
        <w:jc w:val="both"/>
        <w:rPr>
          <w:kern w:val="2"/>
          <w:sz w:val="28"/>
          <w:szCs w:val="27"/>
        </w:rPr>
      </w:pPr>
    </w:p>
    <w:p w:rsidR="006F70F1" w:rsidRPr="007A5A81" w:rsidRDefault="006F70F1" w:rsidP="006F70F1">
      <w:pPr>
        <w:ind w:firstLine="709"/>
        <w:jc w:val="both"/>
        <w:rPr>
          <w:kern w:val="2"/>
          <w:sz w:val="28"/>
          <w:szCs w:val="27"/>
        </w:rPr>
      </w:pPr>
      <w:r w:rsidRPr="007A5A81">
        <w:rPr>
          <w:kern w:val="2"/>
          <w:sz w:val="28"/>
          <w:szCs w:val="27"/>
        </w:rPr>
        <w:t>В соответствии с изменениями, внесенными в Трудовой кодекс РФ, дистанционная (удалённая) работа может осуществляться на постоянной основе — в течение срока действия трудового договора, либо временно — на срок до шести месяцев или периодически, при условии чередования периодов выполнения работы дистанционно и на стационарном рабочем месте.</w:t>
      </w:r>
    </w:p>
    <w:p w:rsidR="006F70F1" w:rsidRPr="007A5A81" w:rsidRDefault="006F70F1" w:rsidP="006F70F1">
      <w:pPr>
        <w:ind w:firstLine="709"/>
        <w:jc w:val="both"/>
        <w:rPr>
          <w:kern w:val="2"/>
          <w:sz w:val="28"/>
          <w:szCs w:val="27"/>
        </w:rPr>
      </w:pPr>
      <w:r w:rsidRPr="007A5A81">
        <w:rPr>
          <w:kern w:val="2"/>
          <w:sz w:val="28"/>
          <w:szCs w:val="27"/>
        </w:rPr>
        <w:t>Внесенными изменениями в Трудовой кодекс РФ установлены дополнительные гарантии по оплате труда дистанционного работника, согласно которым выполнение работником трудовой функции дистанционно не может являться основанием для снижения ему заработной платы.</w:t>
      </w:r>
    </w:p>
    <w:p w:rsidR="006F70F1" w:rsidRPr="007A5A81" w:rsidRDefault="006F70F1" w:rsidP="006F70F1">
      <w:pPr>
        <w:ind w:firstLine="709"/>
        <w:jc w:val="both"/>
        <w:rPr>
          <w:kern w:val="2"/>
          <w:sz w:val="28"/>
          <w:szCs w:val="27"/>
        </w:rPr>
      </w:pPr>
      <w:r w:rsidRPr="007A5A81">
        <w:rPr>
          <w:kern w:val="2"/>
          <w:sz w:val="28"/>
          <w:szCs w:val="27"/>
        </w:rPr>
        <w:t>В законе также уточнены способы взаимодействия дистанционного работника и работодателя при заключении трудового договора и выполнении дистанционной работы, особенности режима рабочего времени и времени отдыха дистанционного работника, определены дополнительные основания для прекращения трудового договора с таким работником.</w:t>
      </w:r>
    </w:p>
    <w:p w:rsidR="006F70F1" w:rsidRPr="007A5A81" w:rsidRDefault="006F70F1" w:rsidP="006F70F1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7A5A81">
        <w:rPr>
          <w:kern w:val="2"/>
          <w:sz w:val="28"/>
          <w:szCs w:val="27"/>
        </w:rPr>
        <w:t>Так, работодатель может расторгнуть трудовой договор в случае, если сотрудник не выходит на связь с работодателем по вопросам, связанным с выполнением трудовой функции, без уважительных причин в течение двух рабочих дней подряд, либо сотрудник, выполняющий дистанционную работу на постоянной основе, изменил местонахождение и не может в связи с этим выполнять свою работу на прежних условиях.</w:t>
      </w:r>
      <w:proofErr w:type="gramEnd"/>
    </w:p>
    <w:p w:rsidR="006F70F1" w:rsidRPr="007A5A81" w:rsidRDefault="006F70F1" w:rsidP="006F70F1">
      <w:pPr>
        <w:ind w:firstLine="709"/>
        <w:jc w:val="both"/>
        <w:rPr>
          <w:kern w:val="2"/>
          <w:sz w:val="28"/>
          <w:szCs w:val="27"/>
        </w:rPr>
      </w:pPr>
      <w:r w:rsidRPr="007A5A81">
        <w:rPr>
          <w:kern w:val="2"/>
          <w:sz w:val="28"/>
          <w:szCs w:val="27"/>
        </w:rPr>
        <w:t>Законом определен порядок временного перевода работника да дистанционную работу по инициативе работодателя (без согласия работника)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а также в случае принятия соответствующего решения органом государственной власти и (или) органом местного самоуправления.</w:t>
      </w:r>
    </w:p>
    <w:p w:rsidR="005319F8" w:rsidRPr="007A5A81" w:rsidRDefault="006F70F1" w:rsidP="006F70F1">
      <w:pPr>
        <w:ind w:firstLine="709"/>
        <w:jc w:val="both"/>
        <w:rPr>
          <w:sz w:val="28"/>
          <w:szCs w:val="27"/>
        </w:rPr>
      </w:pPr>
      <w:r w:rsidRPr="007A5A81">
        <w:rPr>
          <w:kern w:val="2"/>
          <w:sz w:val="28"/>
          <w:szCs w:val="27"/>
        </w:rPr>
        <w:t xml:space="preserve">При этом если специфика работы не позволяет осуществить временный перевод работника на дистанционную работу, либо работодатель не может обеспечить работника необходимыми оборудованием и средствами, время, в </w:t>
      </w:r>
      <w:r w:rsidRPr="007A5A81">
        <w:rPr>
          <w:kern w:val="2"/>
          <w:sz w:val="28"/>
          <w:szCs w:val="27"/>
        </w:rPr>
        <w:lastRenderedPageBreak/>
        <w:t>течение которого такой работник не выполняет свою трудовую функцию, оплачивается по правилам оплаты простоя по причинам, не зависящим от работодателя и работника, если больший размер оплаты не предусмотрен коллективными договорами, соглашениями, локальными нормативными актами.</w:t>
      </w:r>
      <w:bookmarkStart w:id="0" w:name="_GoBack"/>
      <w:bookmarkEnd w:id="0"/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07" w:rsidRDefault="00E25707">
      <w:r>
        <w:separator/>
      </w:r>
    </w:p>
  </w:endnote>
  <w:endnote w:type="continuationSeparator" w:id="0">
    <w:p w:rsidR="00E25707" w:rsidRDefault="00E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07" w:rsidRDefault="00E25707">
      <w:r>
        <w:separator/>
      </w:r>
    </w:p>
  </w:footnote>
  <w:footnote w:type="continuationSeparator" w:id="0">
    <w:p w:rsidR="00E25707" w:rsidRDefault="00E2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A5A81">
          <w:rPr>
            <w:noProof/>
          </w:rPr>
          <w:t>2</w:t>
        </w:r>
        <w:r>
          <w:fldChar w:fldCharType="end"/>
        </w:r>
      </w:p>
    </w:sdtContent>
  </w:sdt>
  <w:p w:rsidR="007F467F" w:rsidRDefault="00E25707">
    <w:pPr>
      <w:pStyle w:val="a3"/>
    </w:pPr>
  </w:p>
  <w:p w:rsidR="00C561F8" w:rsidRDefault="00E25707"/>
  <w:p w:rsidR="007F2E7F" w:rsidRDefault="00E257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32A5E"/>
    <w:rsid w:val="00444845"/>
    <w:rsid w:val="00470469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92634"/>
    <w:rsid w:val="006F70F1"/>
    <w:rsid w:val="0070332D"/>
    <w:rsid w:val="0073263E"/>
    <w:rsid w:val="00741251"/>
    <w:rsid w:val="00741F1D"/>
    <w:rsid w:val="007472A7"/>
    <w:rsid w:val="00777A08"/>
    <w:rsid w:val="0078070C"/>
    <w:rsid w:val="007A5A81"/>
    <w:rsid w:val="007D44DE"/>
    <w:rsid w:val="007D770C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25707"/>
    <w:rsid w:val="00E3758D"/>
    <w:rsid w:val="00EB1931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2021-10-28T17:01:00Z</dcterms:created>
  <dcterms:modified xsi:type="dcterms:W3CDTF">2021-10-28T17:05:00Z</dcterms:modified>
</cp:coreProperties>
</file>