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2E" w:rsidRPr="008D4A7B" w:rsidRDefault="00AA652E" w:rsidP="00AA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РОССИЙСКАЯ ФЕДЕРАЦИЯ</w:t>
      </w:r>
    </w:p>
    <w:p w:rsidR="00AA652E" w:rsidRPr="008D4A7B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САМАРСКАЯ ОБЛАСТЬ</w:t>
      </w:r>
    </w:p>
    <w:p w:rsidR="00AA652E" w:rsidRPr="008D4A7B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МУНИЦИПАЛЬНЫЙ РАЙОН ИСАКЛИНСКИЙ</w:t>
      </w:r>
    </w:p>
    <w:p w:rsidR="00AA652E" w:rsidRPr="008D4A7B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СОБРАНИЕ ПРЕДСТАВИТЕЛЕЙ СЕЛЬСКОГО ПОСЕЛЕНИЯ</w:t>
      </w:r>
    </w:p>
    <w:p w:rsidR="00AA652E" w:rsidRPr="008D4A7B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СТАРОЕ ВЕЧКАНОВО</w:t>
      </w:r>
    </w:p>
    <w:p w:rsidR="00AA652E" w:rsidRPr="008D4A7B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A652E" w:rsidRDefault="00AA652E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РЕШЕНИЕ</w:t>
      </w:r>
    </w:p>
    <w:p w:rsidR="00BD1034" w:rsidRPr="00BD1034" w:rsidRDefault="00BD1034" w:rsidP="00AA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vertAlign w:val="superscript"/>
        </w:rPr>
      </w:pPr>
    </w:p>
    <w:p w:rsidR="00AA652E" w:rsidRPr="008D4A7B" w:rsidRDefault="00BD1034" w:rsidP="00AA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103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26  февраля  2018г. №76 </w:t>
      </w:r>
    </w:p>
    <w:p w:rsidR="001C511A" w:rsidRPr="00BD1034" w:rsidRDefault="00AA652E" w:rsidP="00BD1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C51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«Об утверждении </w:t>
      </w:r>
      <w:r w:rsid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Порядка организации и проведения публичных слушаний в сельском поселении Старое </w:t>
      </w:r>
      <w:proofErr w:type="spellStart"/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 </w:t>
      </w:r>
      <w:proofErr w:type="spellStart"/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Исаклинский</w:t>
      </w:r>
      <w:proofErr w:type="spellEnd"/>
    </w:p>
    <w:p w:rsidR="00AA652E" w:rsidRPr="008D4A7B" w:rsidRDefault="00AA652E" w:rsidP="00AA6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Самарской области»</w:t>
      </w:r>
    </w:p>
    <w:p w:rsidR="00AA652E" w:rsidRPr="008D4A7B" w:rsidRDefault="00AA652E" w:rsidP="001C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целях приведения муниципальных нормативных правовых актов в  соответств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действующим законодательством, руководствуясь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Старое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Исаклинский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области, Собрание представителей сельского поселения Старое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Исаклинский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A7088" w:rsidRDefault="00AA652E" w:rsidP="00AA7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РЕШИЛО: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Внести в решение Собрания представителей сельского поселения Старое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№5 от 10 февраля 2010 года «Об утверждении 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Порядка организации и проведения публичных слушаний в сельском поселении Старое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Исаклинский</w:t>
      </w:r>
      <w:proofErr w:type="spellEnd"/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области» изменения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, изложив пункт 1.4 «Порядка</w:t>
      </w:r>
      <w:r w:rsid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организации и 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проведения публичных слушаний в сельском поселении Старое </w:t>
      </w:r>
      <w:proofErr w:type="spellStart"/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proofErr w:type="spellStart"/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>Исаклинский</w:t>
      </w:r>
      <w:proofErr w:type="spellEnd"/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Самарской области» в следующей редакции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1C51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D4A7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«1.4. На публичные слушания должны выноситься:  </w:t>
      </w:r>
    </w:p>
    <w:p w:rsidR="00AA7088" w:rsidRDefault="00AA7088" w:rsidP="00AA70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 Устава сельского поселения, а также проект муниципального</w:t>
      </w:r>
    </w:p>
    <w:p w:rsidR="00B2676F" w:rsidRDefault="00AA7088" w:rsidP="00AA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нормативного правового акта о внесении изменений и дополнений в Устав сельского поселения, кроме случаев, когда в Устав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Самарской области в целях приведения Устава сельского поселения в соответствие </w:t>
      </w:r>
      <w:r w:rsidR="00B2676F">
        <w:rPr>
          <w:rFonts w:ascii="Times New Roman" w:eastAsia="Times New Roman" w:hAnsi="Times New Roman" w:cs="Times New Roman"/>
          <w:color w:val="333333"/>
          <w:sz w:val="28"/>
          <w:szCs w:val="28"/>
        </w:rPr>
        <w:t>с этими нормативными правовыми актами;</w:t>
      </w:r>
    </w:p>
    <w:p w:rsidR="00B2676F" w:rsidRDefault="00B2676F" w:rsidP="00B26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 проект местного бюджета и отчет о его исполнении;</w:t>
      </w:r>
    </w:p>
    <w:p w:rsidR="00B2676F" w:rsidRDefault="00B2676F" w:rsidP="00B26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атегии социально-экономического развития района;</w:t>
      </w:r>
    </w:p>
    <w:p w:rsidR="00B2676F" w:rsidRDefault="00B2676F" w:rsidP="00B26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06.10.2003 г.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</w:t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поселения выраженного путем </w:t>
      </w:r>
      <w:proofErr w:type="gramStart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голосования</w:t>
      </w:r>
      <w:proofErr w:type="gramEnd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на сходах граждан».</w:t>
      </w:r>
    </w:p>
    <w:p w:rsidR="00C9214C" w:rsidRDefault="00AA7088" w:rsidP="0082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E47E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Разместить</w:t>
      </w:r>
      <w:proofErr w:type="gramEnd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настоящее решение на официальном сайте </w:t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Старое </w:t>
      </w:r>
      <w:proofErr w:type="spellStart"/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Настоящее решение вступает в силу на следующий день после его официального опубликования. </w:t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A652E" w:rsidRPr="00AA708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Глава сельского поселения                                                    </w:t>
      </w:r>
      <w:r w:rsidR="00AA652E" w:rsidRPr="00AA7088">
        <w:rPr>
          <w:rFonts w:ascii="Arial" w:eastAsia="Times New Roman" w:hAnsi="Arial" w:cs="Arial"/>
          <w:color w:val="333333"/>
          <w:sz w:val="19"/>
          <w:szCs w:val="19"/>
        </w:rPr>
        <w:br/>
      </w:r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Старое </w:t>
      </w:r>
      <w:proofErr w:type="spellStart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proofErr w:type="spellStart"/>
      <w:r w:rsidR="00821B44">
        <w:rPr>
          <w:rFonts w:ascii="Times New Roman" w:eastAsia="Times New Roman" w:hAnsi="Times New Roman" w:cs="Times New Roman"/>
          <w:color w:val="333333"/>
          <w:sz w:val="28"/>
          <w:szCs w:val="28"/>
        </w:rPr>
        <w:t>А.Н.Барышев</w:t>
      </w:r>
      <w:proofErr w:type="spellEnd"/>
    </w:p>
    <w:p w:rsidR="00821B44" w:rsidRDefault="00821B44" w:rsidP="0082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1B44" w:rsidRDefault="00821B44" w:rsidP="0082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1B44" w:rsidRDefault="00821B44" w:rsidP="00821B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Собрания представителей</w:t>
      </w:r>
    </w:p>
    <w:p w:rsidR="00821B44" w:rsidRPr="00AA7088" w:rsidRDefault="00821B44" w:rsidP="00821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Старое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Вечканово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А.Н.Смирнова</w:t>
      </w:r>
    </w:p>
    <w:sectPr w:rsidR="00821B44" w:rsidRPr="00AA7088" w:rsidSect="009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797A"/>
    <w:multiLevelType w:val="hybridMultilevel"/>
    <w:tmpl w:val="6DC0C61C"/>
    <w:lvl w:ilvl="0" w:tplc="150A79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652E"/>
    <w:rsid w:val="001C511A"/>
    <w:rsid w:val="00821B44"/>
    <w:rsid w:val="00844B96"/>
    <w:rsid w:val="008D4A7B"/>
    <w:rsid w:val="009A3E5D"/>
    <w:rsid w:val="00AA652E"/>
    <w:rsid w:val="00AA7088"/>
    <w:rsid w:val="00B2676F"/>
    <w:rsid w:val="00BD1034"/>
    <w:rsid w:val="00C9214C"/>
    <w:rsid w:val="00E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2018-02-28T13:00:00Z</dcterms:created>
  <dcterms:modified xsi:type="dcterms:W3CDTF">2018-03-01T07:13:00Z</dcterms:modified>
</cp:coreProperties>
</file>